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6F1F9" w14:textId="7DC4FD31" w:rsidR="00FE4820" w:rsidRDefault="004B2871" w:rsidP="00FE4820">
      <w:pPr>
        <w:spacing w:after="0" w:line="240" w:lineRule="auto"/>
        <w:rPr>
          <w:rFonts w:ascii="Lato-Bold" w:eastAsia="Times New Roman" w:hAnsi="Lato-Bold" w:cs="Times New Roman"/>
          <w:b/>
          <w:bCs/>
          <w:color w:val="000000"/>
          <w:kern w:val="0"/>
          <w:sz w:val="32"/>
          <w:szCs w:val="32"/>
          <w:lang w:eastAsia="en-NZ"/>
          <w14:ligatures w14:val="none"/>
        </w:rPr>
      </w:pPr>
      <w:r>
        <w:rPr>
          <w:rFonts w:ascii="Lato-Bold" w:eastAsia="Times New Roman" w:hAnsi="Lato-Bold" w:cs="Times New Roman"/>
          <w:b/>
          <w:bCs/>
          <w:noProof/>
          <w:color w:val="000000"/>
          <w:kern w:val="0"/>
          <w:sz w:val="32"/>
          <w:szCs w:val="32"/>
          <w:lang w:eastAsia="en-NZ"/>
        </w:rPr>
        <w:drawing>
          <wp:anchor distT="0" distB="0" distL="114300" distR="114300" simplePos="0" relativeHeight="251661312" behindDoc="0" locked="0" layoutInCell="1" allowOverlap="1" wp14:anchorId="7FAFFBD2" wp14:editId="052D4C78">
            <wp:simplePos x="0" y="0"/>
            <wp:positionH relativeFrom="margin">
              <wp:align>right</wp:align>
            </wp:positionH>
            <wp:positionV relativeFrom="paragraph">
              <wp:posOffset>-790575</wp:posOffset>
            </wp:positionV>
            <wp:extent cx="1095271" cy="1095271"/>
            <wp:effectExtent l="0" t="0" r="0" b="0"/>
            <wp:wrapNone/>
            <wp:docPr id="12891056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105623" name="Picture 128910562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95271" cy="1095271"/>
                    </a:xfrm>
                    <a:prstGeom prst="rect">
                      <a:avLst/>
                    </a:prstGeom>
                  </pic:spPr>
                </pic:pic>
              </a:graphicData>
            </a:graphic>
          </wp:anchor>
        </w:drawing>
      </w:r>
      <w:r w:rsidR="00FE4820" w:rsidRPr="00FE4820">
        <w:rPr>
          <w:rFonts w:ascii="Lato-Bold" w:eastAsia="Times New Roman" w:hAnsi="Lato-Bold" w:cs="Times New Roman"/>
          <w:b/>
          <w:bCs/>
          <w:color w:val="000000"/>
          <w:kern w:val="0"/>
          <w:sz w:val="32"/>
          <w:szCs w:val="32"/>
          <w:lang w:eastAsia="en-NZ"/>
          <w14:ligatures w14:val="none"/>
        </w:rPr>
        <w:t>ACKNOWLEDGEMENTS</w:t>
      </w:r>
    </w:p>
    <w:p w14:paraId="00DFE2A0" w14:textId="77777777" w:rsidR="004B2871" w:rsidRDefault="004B2871" w:rsidP="004B2871">
      <w:pPr>
        <w:pStyle w:val="BodyText"/>
        <w:rPr>
          <w:i/>
          <w:iCs/>
          <w:color w:val="FF0000"/>
          <w:sz w:val="24"/>
          <w:szCs w:val="24"/>
        </w:rPr>
      </w:pPr>
    </w:p>
    <w:p w14:paraId="0E399B21" w14:textId="5592EECC" w:rsidR="004B2871" w:rsidRPr="00DB5244" w:rsidRDefault="004B2871" w:rsidP="004B2871">
      <w:pPr>
        <w:pStyle w:val="BodyText"/>
        <w:rPr>
          <w:i/>
          <w:iCs/>
          <w:color w:val="FF0000"/>
          <w:sz w:val="24"/>
          <w:szCs w:val="24"/>
        </w:rPr>
      </w:pPr>
      <w:r w:rsidRPr="00DB5244">
        <w:rPr>
          <w:i/>
          <w:iCs/>
          <w:color w:val="FF0000"/>
          <w:sz w:val="24"/>
          <w:szCs w:val="24"/>
        </w:rPr>
        <w:t>Prior to signing a sale and purchase agreement, we recommend that you seek legal / technical advice.</w:t>
      </w:r>
    </w:p>
    <w:p w14:paraId="5300F630" w14:textId="77777777" w:rsidR="004B2871" w:rsidRPr="00BB47FB" w:rsidRDefault="004B2871" w:rsidP="004B2871">
      <w:pPr>
        <w:pStyle w:val="BodyText"/>
        <w:rPr>
          <w:rFonts w:ascii="Times New Roman"/>
          <w:sz w:val="24"/>
          <w:szCs w:val="24"/>
        </w:rPr>
      </w:pPr>
    </w:p>
    <w:p w14:paraId="66F167ED" w14:textId="77777777" w:rsidR="004B2871" w:rsidRPr="00BB47FB" w:rsidRDefault="004B2871" w:rsidP="004B2871">
      <w:pPr>
        <w:pStyle w:val="BodyText"/>
        <w:rPr>
          <w:u w:val="single"/>
        </w:rPr>
      </w:pPr>
      <w:r w:rsidRPr="00BB47FB">
        <w:t>Vendor Initials</w:t>
      </w:r>
      <w:proofErr w:type="gramStart"/>
      <w:r w:rsidRPr="00BB47FB">
        <w:t xml:space="preserve">:  </w:t>
      </w:r>
      <w:r w:rsidRPr="00BB47FB">
        <w:rPr>
          <w:u w:val="single"/>
        </w:rPr>
        <w:tab/>
      </w:r>
      <w:r w:rsidRPr="00BB47FB">
        <w:rPr>
          <w:u w:val="single"/>
        </w:rPr>
        <w:tab/>
      </w:r>
      <w:r w:rsidRPr="00BB47FB">
        <w:rPr>
          <w:u w:val="single"/>
        </w:rPr>
        <w:tab/>
      </w:r>
      <w:r w:rsidRPr="00BB47FB">
        <w:rPr>
          <w:u w:val="single"/>
        </w:rPr>
        <w:tab/>
      </w:r>
      <w:r w:rsidRPr="00BB47FB">
        <w:tab/>
        <w:t>Purchaser</w:t>
      </w:r>
      <w:proofErr w:type="gramEnd"/>
      <w:r w:rsidRPr="00BB47FB">
        <w:t xml:space="preserve"> Initials: </w:t>
      </w:r>
      <w:r w:rsidRPr="00BB47FB">
        <w:rPr>
          <w:u w:val="single"/>
        </w:rPr>
        <w:tab/>
      </w:r>
      <w:r w:rsidRPr="00BB47FB">
        <w:rPr>
          <w:u w:val="single"/>
        </w:rPr>
        <w:tab/>
      </w:r>
      <w:r w:rsidRPr="00BB47FB">
        <w:rPr>
          <w:u w:val="single"/>
        </w:rPr>
        <w:tab/>
      </w:r>
      <w:r w:rsidRPr="00BB47FB">
        <w:rPr>
          <w:u w:val="single"/>
        </w:rPr>
        <w:tab/>
      </w:r>
    </w:p>
    <w:p w14:paraId="17566842" w14:textId="010B2D6C" w:rsidR="00FE4820" w:rsidRPr="004B2871" w:rsidRDefault="00FE4820" w:rsidP="00FE4820">
      <w:pPr>
        <w:spacing w:after="0" w:line="240" w:lineRule="auto"/>
        <w:rPr>
          <w:rFonts w:ascii="Lato-Bold" w:eastAsia="Times New Roman" w:hAnsi="Lato-Bold" w:cs="Times New Roman"/>
          <w:b/>
          <w:bCs/>
          <w:color w:val="000000"/>
          <w:kern w:val="0"/>
          <w:sz w:val="24"/>
          <w:szCs w:val="24"/>
          <w:lang w:eastAsia="en-NZ"/>
          <w14:ligatures w14:val="none"/>
        </w:rPr>
      </w:pPr>
    </w:p>
    <w:p w14:paraId="6EBDB51F" w14:textId="0CD2ABC0" w:rsidR="00FE4820" w:rsidRDefault="00FE4820" w:rsidP="00FE4820">
      <w:pPr>
        <w:spacing w:after="0" w:line="240" w:lineRule="auto"/>
        <w:rPr>
          <w:rFonts w:ascii="Lato-Regular" w:eastAsia="Times New Roman" w:hAnsi="Lato-Regular" w:cs="Times New Roman"/>
          <w:color w:val="000000"/>
          <w:kern w:val="0"/>
          <w:lang w:eastAsia="en-NZ"/>
          <w14:ligatures w14:val="none"/>
        </w:rPr>
      </w:pPr>
      <w:r w:rsidRPr="00FE4820">
        <w:rPr>
          <w:rFonts w:ascii="Lato-Regular" w:eastAsia="Times New Roman" w:hAnsi="Lato-Regular" w:cs="Times New Roman"/>
          <w:color w:val="000000"/>
          <w:kern w:val="0"/>
          <w:lang w:eastAsia="en-NZ"/>
          <w14:ligatures w14:val="none"/>
        </w:rPr>
        <w:t>Please read and sign this form before commencing the purchase process or bidding at</w:t>
      </w:r>
      <w:r w:rsidR="00C02BF4">
        <w:rPr>
          <w:rFonts w:ascii="Lato-Regular" w:eastAsia="Times New Roman" w:hAnsi="Lato-Regular" w:cs="Times New Roman"/>
          <w:color w:val="000000"/>
          <w:kern w:val="0"/>
          <w:lang w:eastAsia="en-NZ"/>
          <w14:ligatures w14:val="none"/>
        </w:rPr>
        <w:t xml:space="preserve"> a</w:t>
      </w:r>
      <w:r w:rsidRPr="00FE4820">
        <w:rPr>
          <w:rFonts w:ascii="Lato-Regular" w:eastAsia="Times New Roman" w:hAnsi="Lato-Regular" w:cs="Times New Roman"/>
          <w:color w:val="000000"/>
          <w:kern w:val="0"/>
          <w:lang w:eastAsia="en-NZ"/>
          <w14:ligatures w14:val="none"/>
        </w:rPr>
        <w:t>uction.</w:t>
      </w:r>
    </w:p>
    <w:p w14:paraId="7D3DECF1" w14:textId="77777777" w:rsidR="00C02BF4" w:rsidRPr="00FE4820" w:rsidRDefault="00C02BF4" w:rsidP="00FE4820">
      <w:pPr>
        <w:spacing w:after="0" w:line="240" w:lineRule="auto"/>
        <w:rPr>
          <w:rFonts w:ascii="Lato-Regular" w:eastAsia="Times New Roman" w:hAnsi="Lato-Regular" w:cs="Times New Roman"/>
          <w:color w:val="000000"/>
          <w:kern w:val="0"/>
          <w:lang w:eastAsia="en-NZ"/>
          <w14:ligatures w14:val="none"/>
        </w:rPr>
      </w:pPr>
    </w:p>
    <w:p w14:paraId="67E2B2D8" w14:textId="6860675F" w:rsidR="00FE4820" w:rsidRDefault="00FE4820" w:rsidP="00FE4820">
      <w:pPr>
        <w:spacing w:after="0" w:line="240" w:lineRule="auto"/>
        <w:rPr>
          <w:rFonts w:ascii="Lato-Regular" w:eastAsia="Times New Roman" w:hAnsi="Lato-Regular" w:cs="Times New Roman"/>
          <w:color w:val="000000"/>
          <w:kern w:val="0"/>
          <w:lang w:eastAsia="en-NZ"/>
          <w14:ligatures w14:val="none"/>
        </w:rPr>
      </w:pPr>
      <w:r w:rsidRPr="00FE4820">
        <w:rPr>
          <w:rFonts w:ascii="Lato-Regular" w:eastAsia="Times New Roman" w:hAnsi="Lato-Regular" w:cs="Times New Roman"/>
          <w:b/>
          <w:bCs/>
          <w:color w:val="000000"/>
          <w:kern w:val="0"/>
          <w:lang w:eastAsia="en-NZ"/>
          <w14:ligatures w14:val="none"/>
        </w:rPr>
        <w:t>Property Address</w:t>
      </w:r>
      <w:r w:rsidR="00EB794E">
        <w:rPr>
          <w:rFonts w:ascii="Lato-Regular" w:eastAsia="Times New Roman" w:hAnsi="Lato-Regular" w:cs="Times New Roman"/>
          <w:b/>
          <w:bCs/>
          <w:color w:val="000000"/>
          <w:kern w:val="0"/>
          <w:lang w:eastAsia="en-NZ"/>
          <w14:ligatures w14:val="none"/>
        </w:rPr>
        <w:t>:</w:t>
      </w:r>
      <w:r w:rsidR="00EB794E">
        <w:rPr>
          <w:rFonts w:ascii="Lato-Regular" w:eastAsia="Times New Roman" w:hAnsi="Lato-Regular" w:cs="Times New Roman"/>
          <w:b/>
          <w:bCs/>
          <w:color w:val="000000"/>
          <w:kern w:val="0"/>
          <w:lang w:eastAsia="en-NZ"/>
          <w14:ligatures w14:val="none"/>
        </w:rPr>
        <w:tab/>
      </w:r>
      <w:r w:rsidR="0084503B">
        <w:rPr>
          <w:rFonts w:ascii="Lato-Regular" w:eastAsia="Times New Roman" w:hAnsi="Lato-Regular" w:cs="Times New Roman"/>
          <w:b/>
          <w:bCs/>
          <w:color w:val="000000"/>
          <w:kern w:val="0"/>
          <w:lang w:eastAsia="en-NZ"/>
          <w14:ligatures w14:val="none"/>
        </w:rPr>
        <w:t>12 Victory Road, Laingholm</w:t>
      </w:r>
    </w:p>
    <w:p w14:paraId="5793A1C8" w14:textId="77777777" w:rsidR="00EB794E" w:rsidRDefault="00EB794E" w:rsidP="00FE4820">
      <w:pPr>
        <w:spacing w:after="0" w:line="240" w:lineRule="auto"/>
        <w:rPr>
          <w:rFonts w:ascii="Lato-Regular" w:eastAsia="Times New Roman" w:hAnsi="Lato-Regular" w:cs="Times New Roman"/>
          <w:color w:val="000000"/>
          <w:kern w:val="0"/>
          <w:lang w:eastAsia="en-NZ"/>
          <w14:ligatures w14:val="none"/>
        </w:rPr>
      </w:pPr>
    </w:p>
    <w:p w14:paraId="112E56DE" w14:textId="388E8AF0" w:rsidR="00EB794E" w:rsidRDefault="00EB794E" w:rsidP="00EB794E">
      <w:pPr>
        <w:spacing w:after="0" w:line="240" w:lineRule="auto"/>
        <w:rPr>
          <w:rFonts w:ascii="Lato-Regular" w:eastAsia="Times New Roman" w:hAnsi="Lato-Regular" w:cs="Times New Roman"/>
          <w:color w:val="000000"/>
          <w:kern w:val="0"/>
          <w:lang w:eastAsia="en-NZ"/>
          <w14:ligatures w14:val="none"/>
        </w:rPr>
      </w:pPr>
      <w:r>
        <w:rPr>
          <w:rFonts w:ascii="Lato-Regular" w:eastAsia="Times New Roman" w:hAnsi="Lato-Regular" w:cs="Times New Roman"/>
          <w:b/>
          <w:bCs/>
          <w:color w:val="000000"/>
          <w:kern w:val="0"/>
          <w:lang w:eastAsia="en-NZ"/>
          <w14:ligatures w14:val="none"/>
        </w:rPr>
        <w:t>Vendor:</w:t>
      </w:r>
      <w:r>
        <w:rPr>
          <w:rFonts w:ascii="Lato-Regular" w:eastAsia="Times New Roman" w:hAnsi="Lato-Regular" w:cs="Times New Roman"/>
          <w:b/>
          <w:bCs/>
          <w:color w:val="000000"/>
          <w:kern w:val="0"/>
          <w:lang w:eastAsia="en-NZ"/>
          <w14:ligatures w14:val="none"/>
        </w:rPr>
        <w:tab/>
      </w:r>
      <w:r>
        <w:rPr>
          <w:rFonts w:ascii="Lato-Regular" w:eastAsia="Times New Roman" w:hAnsi="Lato-Regular" w:cs="Times New Roman"/>
          <w:b/>
          <w:bCs/>
          <w:color w:val="000000"/>
          <w:kern w:val="0"/>
          <w:lang w:eastAsia="en-NZ"/>
          <w14:ligatures w14:val="none"/>
        </w:rPr>
        <w:tab/>
      </w:r>
      <w:r w:rsidR="0084503B">
        <w:rPr>
          <w:rFonts w:ascii="Lato-Regular" w:eastAsia="Times New Roman" w:hAnsi="Lato-Regular" w:cs="Times New Roman"/>
          <w:b/>
          <w:bCs/>
          <w:color w:val="000000"/>
          <w:kern w:val="0"/>
          <w:lang w:eastAsia="en-NZ"/>
          <w14:ligatures w14:val="none"/>
        </w:rPr>
        <w:t>Sophie Gao &amp; Conner Bond</w:t>
      </w:r>
    </w:p>
    <w:p w14:paraId="0B127DBB" w14:textId="77777777" w:rsidR="00EB794E" w:rsidRDefault="00EB794E" w:rsidP="00EB794E">
      <w:pPr>
        <w:spacing w:after="0" w:line="240" w:lineRule="auto"/>
        <w:rPr>
          <w:rFonts w:ascii="Lato-Regular" w:eastAsia="Times New Roman" w:hAnsi="Lato-Regular" w:cs="Times New Roman"/>
          <w:color w:val="000000"/>
          <w:kern w:val="0"/>
          <w:lang w:eastAsia="en-NZ"/>
          <w14:ligatures w14:val="none"/>
        </w:rPr>
      </w:pPr>
    </w:p>
    <w:p w14:paraId="39C74B42" w14:textId="6D1B5B45" w:rsidR="00EB794E" w:rsidRPr="009E7F1B" w:rsidRDefault="00EB794E" w:rsidP="009E7F1B">
      <w:pPr>
        <w:pBdr>
          <w:bottom w:val="single" w:sz="12" w:space="1" w:color="auto"/>
        </w:pBdr>
        <w:tabs>
          <w:tab w:val="left" w:pos="9639"/>
        </w:tabs>
        <w:spacing w:after="0" w:line="240" w:lineRule="auto"/>
        <w:rPr>
          <w:rFonts w:ascii="Lato-Regular" w:eastAsia="Times New Roman" w:hAnsi="Lato-Regular" w:cs="Times New Roman"/>
          <w:color w:val="000000"/>
          <w:kern w:val="0"/>
          <w:u w:val="single"/>
          <w:lang w:eastAsia="en-NZ"/>
          <w14:ligatures w14:val="none"/>
        </w:rPr>
      </w:pPr>
      <w:r>
        <w:rPr>
          <w:rFonts w:ascii="Lato-Regular" w:eastAsia="Times New Roman" w:hAnsi="Lato-Regular" w:cs="Times New Roman"/>
          <w:b/>
          <w:bCs/>
          <w:color w:val="000000"/>
          <w:kern w:val="0"/>
          <w:lang w:eastAsia="en-NZ"/>
          <w14:ligatures w14:val="none"/>
        </w:rPr>
        <w:t>Purchaser:</w:t>
      </w:r>
      <w:r w:rsidR="009E7F1B">
        <w:rPr>
          <w:rFonts w:ascii="Lato-Regular" w:eastAsia="Times New Roman" w:hAnsi="Lato-Regular" w:cs="Times New Roman"/>
          <w:b/>
          <w:bCs/>
          <w:color w:val="000000"/>
          <w:kern w:val="0"/>
          <w:lang w:eastAsia="en-NZ"/>
          <w14:ligatures w14:val="none"/>
        </w:rPr>
        <w:t xml:space="preserve"> </w:t>
      </w:r>
      <w:r w:rsidRPr="009E7F1B">
        <w:rPr>
          <w:rFonts w:ascii="Lato-Regular" w:eastAsia="Times New Roman" w:hAnsi="Lato-Regular" w:cs="Times New Roman"/>
          <w:b/>
          <w:bCs/>
          <w:color w:val="000000"/>
          <w:kern w:val="0"/>
          <w:u w:val="single"/>
          <w:lang w:eastAsia="en-NZ"/>
          <w14:ligatures w14:val="none"/>
        </w:rPr>
        <w:tab/>
      </w:r>
    </w:p>
    <w:p w14:paraId="74E50579" w14:textId="77777777" w:rsidR="00D975F6" w:rsidRDefault="00D975F6" w:rsidP="00EB794E">
      <w:pPr>
        <w:pBdr>
          <w:bottom w:val="single" w:sz="12" w:space="1" w:color="auto"/>
        </w:pBdr>
        <w:spacing w:after="0" w:line="240" w:lineRule="auto"/>
        <w:rPr>
          <w:rFonts w:ascii="Lato-Regular" w:eastAsia="Times New Roman" w:hAnsi="Lato-Regular" w:cs="Times New Roman"/>
          <w:color w:val="000000"/>
          <w:kern w:val="0"/>
          <w:lang w:eastAsia="en-NZ"/>
          <w14:ligatures w14:val="none"/>
        </w:rPr>
      </w:pPr>
    </w:p>
    <w:p w14:paraId="18D694CB" w14:textId="77777777" w:rsidR="00FE4820" w:rsidRPr="00FE4820" w:rsidRDefault="00FE4820" w:rsidP="004B2871">
      <w:pPr>
        <w:spacing w:before="120" w:after="0" w:line="240" w:lineRule="auto"/>
        <w:jc w:val="both"/>
        <w:rPr>
          <w:rFonts w:ascii="Lato-Bold" w:eastAsia="Times New Roman" w:hAnsi="Lato-Bold" w:cs="Times New Roman"/>
          <w:b/>
          <w:bCs/>
          <w:color w:val="000000"/>
          <w:kern w:val="0"/>
          <w:lang w:eastAsia="en-NZ"/>
          <w14:ligatures w14:val="none"/>
        </w:rPr>
      </w:pPr>
      <w:r w:rsidRPr="00FE4820">
        <w:rPr>
          <w:rFonts w:ascii="Lato-Bold" w:eastAsia="Times New Roman" w:hAnsi="Lato-Bold" w:cs="Times New Roman"/>
          <w:b/>
          <w:bCs/>
          <w:color w:val="000000"/>
          <w:kern w:val="0"/>
          <w:lang w:eastAsia="en-NZ"/>
          <w14:ligatures w14:val="none"/>
        </w:rPr>
        <w:t>REA REQUIREMENTS:</w:t>
      </w:r>
    </w:p>
    <w:p w14:paraId="7B16FA26" w14:textId="77777777" w:rsidR="00FE4820" w:rsidRPr="00FE4820" w:rsidRDefault="00FE4820" w:rsidP="00D975F6">
      <w:pPr>
        <w:spacing w:after="0" w:line="240" w:lineRule="auto"/>
        <w:jc w:val="both"/>
        <w:rPr>
          <w:rFonts w:ascii="Lato-Regular" w:eastAsia="Times New Roman" w:hAnsi="Lato-Regular" w:cs="Times New Roman"/>
          <w:color w:val="000000"/>
          <w:kern w:val="0"/>
          <w:lang w:eastAsia="en-NZ"/>
          <w14:ligatures w14:val="none"/>
        </w:rPr>
      </w:pPr>
      <w:r w:rsidRPr="00FE4820">
        <w:rPr>
          <w:rFonts w:ascii="Lato-Regular" w:eastAsia="Times New Roman" w:hAnsi="Lato-Regular" w:cs="Times New Roman"/>
          <w:color w:val="000000"/>
          <w:kern w:val="0"/>
          <w:lang w:eastAsia="en-NZ"/>
          <w14:ligatures w14:val="none"/>
        </w:rPr>
        <w:t>You are entering into this transaction voluntarily and without duress.</w:t>
      </w:r>
    </w:p>
    <w:p w14:paraId="553F9C2B" w14:textId="70657E07" w:rsidR="00FE4820" w:rsidRPr="00D975F6" w:rsidRDefault="00FE4820" w:rsidP="00D975F6">
      <w:pPr>
        <w:spacing w:after="0" w:line="240" w:lineRule="auto"/>
        <w:jc w:val="both"/>
        <w:rPr>
          <w:rFonts w:ascii="Lato-Regular" w:eastAsia="Times New Roman" w:hAnsi="Lato-Regular" w:cs="Times New Roman"/>
          <w:color w:val="000000"/>
          <w:kern w:val="0"/>
          <w:lang w:eastAsia="en-NZ"/>
          <w14:ligatures w14:val="none"/>
        </w:rPr>
      </w:pPr>
      <w:r w:rsidRPr="00FE4820">
        <w:rPr>
          <w:rFonts w:ascii="Lato-Regular" w:eastAsia="Times New Roman" w:hAnsi="Lato-Regular" w:cs="Times New Roman"/>
          <w:color w:val="000000"/>
          <w:kern w:val="0"/>
          <w:lang w:eastAsia="en-NZ"/>
          <w14:ligatures w14:val="none"/>
        </w:rPr>
        <w:t>We have made you aware that we have an in-house complaints procedure, and provided you with the following</w:t>
      </w:r>
      <w:r w:rsidRPr="00D975F6">
        <w:rPr>
          <w:rFonts w:ascii="Lato-Regular" w:eastAsia="Times New Roman" w:hAnsi="Lato-Regular" w:cs="Times New Roman"/>
          <w:color w:val="000000"/>
          <w:kern w:val="0"/>
          <w:lang w:eastAsia="en-NZ"/>
          <w14:ligatures w14:val="none"/>
        </w:rPr>
        <w:t xml:space="preserve"> </w:t>
      </w:r>
      <w:r w:rsidRPr="00FE4820">
        <w:rPr>
          <w:rFonts w:ascii="Lato-Regular" w:eastAsia="Times New Roman" w:hAnsi="Lato-Regular" w:cs="Times New Roman"/>
          <w:color w:val="000000"/>
          <w:kern w:val="0"/>
          <w:lang w:eastAsia="en-NZ"/>
          <w14:ligatures w14:val="none"/>
        </w:rPr>
        <w:t>documents: REA Code of Conduct I REA Guide to Selling and Buying I OIA Information Sheet</w:t>
      </w:r>
    </w:p>
    <w:p w14:paraId="33A24811" w14:textId="77777777" w:rsidR="00FE4820" w:rsidRPr="00FE4820" w:rsidRDefault="00FE4820" w:rsidP="00D975F6">
      <w:pPr>
        <w:spacing w:after="0" w:line="240" w:lineRule="auto"/>
        <w:jc w:val="both"/>
        <w:rPr>
          <w:rFonts w:ascii="Lato-Regular" w:eastAsia="Times New Roman" w:hAnsi="Lato-Regular" w:cs="Times New Roman"/>
          <w:color w:val="000000"/>
          <w:kern w:val="0"/>
          <w:lang w:eastAsia="en-NZ"/>
          <w14:ligatures w14:val="none"/>
        </w:rPr>
      </w:pPr>
    </w:p>
    <w:p w14:paraId="045711C4" w14:textId="77777777" w:rsidR="00FE4820" w:rsidRPr="00FE4820" w:rsidRDefault="00FE4820" w:rsidP="00D975F6">
      <w:pPr>
        <w:spacing w:after="0" w:line="240" w:lineRule="auto"/>
        <w:jc w:val="both"/>
        <w:rPr>
          <w:rFonts w:ascii="Lato-Bold" w:eastAsia="Times New Roman" w:hAnsi="Lato-Bold" w:cs="Times New Roman"/>
          <w:b/>
          <w:bCs/>
          <w:color w:val="000000"/>
          <w:kern w:val="0"/>
          <w:lang w:eastAsia="en-NZ"/>
          <w14:ligatures w14:val="none"/>
        </w:rPr>
      </w:pPr>
      <w:r w:rsidRPr="00FE4820">
        <w:rPr>
          <w:rFonts w:ascii="Lato-Bold" w:eastAsia="Times New Roman" w:hAnsi="Lato-Bold" w:cs="Times New Roman"/>
          <w:b/>
          <w:bCs/>
          <w:color w:val="000000"/>
          <w:kern w:val="0"/>
          <w:lang w:eastAsia="en-NZ"/>
          <w14:ligatures w14:val="none"/>
        </w:rPr>
        <w:t>AML &amp; OIA:</w:t>
      </w:r>
    </w:p>
    <w:p w14:paraId="1B512E26" w14:textId="28E7405F" w:rsidR="00FE4820" w:rsidRPr="00FE4820" w:rsidRDefault="00FE4820" w:rsidP="00D975F6">
      <w:pPr>
        <w:spacing w:after="0" w:line="240" w:lineRule="auto"/>
        <w:jc w:val="both"/>
        <w:rPr>
          <w:rFonts w:ascii="Lato-Regular" w:eastAsia="Times New Roman" w:hAnsi="Lato-Regular" w:cs="Times New Roman"/>
          <w:color w:val="000000"/>
          <w:kern w:val="0"/>
          <w:lang w:eastAsia="en-NZ"/>
          <w14:ligatures w14:val="none"/>
        </w:rPr>
      </w:pPr>
      <w:r w:rsidRPr="00FE4820">
        <w:rPr>
          <w:rFonts w:ascii="Lato-Regular" w:eastAsia="Times New Roman" w:hAnsi="Lato-Regular" w:cs="Times New Roman"/>
          <w:color w:val="000000"/>
          <w:kern w:val="0"/>
          <w:lang w:eastAsia="en-NZ"/>
          <w14:ligatures w14:val="none"/>
        </w:rPr>
        <w:t xml:space="preserve">You will have Anti Money Laundering </w:t>
      </w:r>
      <w:r w:rsidR="005D6555">
        <w:rPr>
          <w:rFonts w:ascii="Lato-Regular" w:eastAsia="Times New Roman" w:hAnsi="Lato-Regular" w:cs="Times New Roman"/>
          <w:color w:val="000000"/>
          <w:kern w:val="0"/>
          <w:lang w:eastAsia="en-NZ"/>
          <w14:ligatures w14:val="none"/>
        </w:rPr>
        <w:t>o</w:t>
      </w:r>
      <w:r w:rsidRPr="00FE4820">
        <w:rPr>
          <w:rFonts w:ascii="Lato-Regular" w:eastAsia="Times New Roman" w:hAnsi="Lato-Regular" w:cs="Times New Roman"/>
          <w:color w:val="000000"/>
          <w:kern w:val="0"/>
          <w:lang w:eastAsia="en-NZ"/>
          <w14:ligatures w14:val="none"/>
        </w:rPr>
        <w:t xml:space="preserve">bligations under the AML Act </w:t>
      </w:r>
      <w:r w:rsidR="00C02BF4" w:rsidRPr="00D975F6">
        <w:rPr>
          <w:rFonts w:ascii="Lato-Regular" w:eastAsia="Times New Roman" w:hAnsi="Lato-Regular" w:cs="Times New Roman"/>
          <w:color w:val="000000"/>
          <w:kern w:val="0"/>
          <w:lang w:eastAsia="en-NZ"/>
          <w14:ligatures w14:val="none"/>
        </w:rPr>
        <w:t>2009 and</w:t>
      </w:r>
      <w:r w:rsidRPr="00FE4820">
        <w:rPr>
          <w:rFonts w:ascii="Lato-Regular" w:eastAsia="Times New Roman" w:hAnsi="Lato-Regular" w:cs="Times New Roman"/>
          <w:color w:val="000000"/>
          <w:kern w:val="0"/>
          <w:lang w:eastAsia="en-NZ"/>
          <w14:ligatures w14:val="none"/>
        </w:rPr>
        <w:t xml:space="preserve"> may also have </w:t>
      </w:r>
      <w:r w:rsidR="00CF6844">
        <w:rPr>
          <w:rFonts w:ascii="Lato-Regular" w:eastAsia="Times New Roman" w:hAnsi="Lato-Regular" w:cs="Times New Roman"/>
          <w:color w:val="000000"/>
          <w:kern w:val="0"/>
          <w:lang w:eastAsia="en-NZ"/>
          <w14:ligatures w14:val="none"/>
        </w:rPr>
        <w:t xml:space="preserve">OIA </w:t>
      </w:r>
      <w:r w:rsidR="00C02BF4" w:rsidRPr="00D975F6">
        <w:rPr>
          <w:rFonts w:ascii="Lato-Regular" w:eastAsia="Times New Roman" w:hAnsi="Lato-Regular" w:cs="Times New Roman"/>
          <w:color w:val="000000"/>
          <w:kern w:val="0"/>
          <w:lang w:eastAsia="en-NZ"/>
          <w14:ligatures w14:val="none"/>
        </w:rPr>
        <w:t>o</w:t>
      </w:r>
      <w:r w:rsidRPr="00FE4820">
        <w:rPr>
          <w:rFonts w:ascii="Lato-Regular" w:eastAsia="Times New Roman" w:hAnsi="Lato-Regular" w:cs="Times New Roman"/>
          <w:color w:val="000000"/>
          <w:kern w:val="0"/>
          <w:lang w:eastAsia="en-NZ"/>
          <w14:ligatures w14:val="none"/>
        </w:rPr>
        <w:t xml:space="preserve">bligations under the Overseas Investment Amendment Act 2021 </w:t>
      </w:r>
      <w:r w:rsidRPr="00FE4820">
        <w:rPr>
          <w:rFonts w:ascii="Lato-Regular" w:eastAsia="Times New Roman" w:hAnsi="Lato-Regular" w:cs="Times New Roman"/>
          <w:i/>
          <w:iCs/>
          <w:color w:val="000000"/>
          <w:kern w:val="0"/>
          <w:lang w:eastAsia="en-NZ"/>
          <w14:ligatures w14:val="none"/>
        </w:rPr>
        <w:t>(</w:t>
      </w:r>
      <w:r w:rsidR="005D6555">
        <w:rPr>
          <w:rFonts w:ascii="Lato-Regular" w:eastAsia="Times New Roman" w:hAnsi="Lato-Regular" w:cs="Times New Roman"/>
          <w:i/>
          <w:iCs/>
          <w:color w:val="000000"/>
          <w:kern w:val="0"/>
          <w:lang w:eastAsia="en-NZ"/>
          <w14:ligatures w14:val="none"/>
        </w:rPr>
        <w:t>i</w:t>
      </w:r>
      <w:r w:rsidRPr="00FE4820">
        <w:rPr>
          <w:rFonts w:ascii="Lato-Regular" w:eastAsia="Times New Roman" w:hAnsi="Lato-Regular" w:cs="Times New Roman"/>
          <w:i/>
          <w:iCs/>
          <w:color w:val="000000"/>
          <w:kern w:val="0"/>
          <w:lang w:eastAsia="en-NZ"/>
          <w14:ligatures w14:val="none"/>
        </w:rPr>
        <w:t xml:space="preserve">nformation </w:t>
      </w:r>
      <w:r w:rsidR="005D6555">
        <w:rPr>
          <w:rFonts w:ascii="Lato-Regular" w:eastAsia="Times New Roman" w:hAnsi="Lato-Regular" w:cs="Times New Roman"/>
          <w:i/>
          <w:iCs/>
          <w:color w:val="000000"/>
          <w:kern w:val="0"/>
          <w:lang w:eastAsia="en-NZ"/>
          <w14:ligatures w14:val="none"/>
        </w:rPr>
        <w:t>s</w:t>
      </w:r>
      <w:r w:rsidRPr="00FE4820">
        <w:rPr>
          <w:rFonts w:ascii="Lato-Regular" w:eastAsia="Times New Roman" w:hAnsi="Lato-Regular" w:cs="Times New Roman"/>
          <w:i/>
          <w:iCs/>
          <w:color w:val="000000"/>
          <w:kern w:val="0"/>
          <w:lang w:eastAsia="en-NZ"/>
          <w14:ligatures w14:val="none"/>
        </w:rPr>
        <w:t xml:space="preserve">heet </w:t>
      </w:r>
      <w:r w:rsidR="005D6555">
        <w:rPr>
          <w:rFonts w:ascii="Lato-Regular" w:eastAsia="Times New Roman" w:hAnsi="Lato-Regular" w:cs="Times New Roman"/>
          <w:i/>
          <w:iCs/>
          <w:color w:val="000000"/>
          <w:kern w:val="0"/>
          <w:lang w:eastAsia="en-NZ"/>
          <w14:ligatures w14:val="none"/>
        </w:rPr>
        <w:t>p</w:t>
      </w:r>
      <w:r w:rsidRPr="00FE4820">
        <w:rPr>
          <w:rFonts w:ascii="Lato-Regular" w:eastAsia="Times New Roman" w:hAnsi="Lato-Regular" w:cs="Times New Roman"/>
          <w:i/>
          <w:iCs/>
          <w:color w:val="000000"/>
          <w:kern w:val="0"/>
          <w:lang w:eastAsia="en-NZ"/>
          <w14:ligatures w14:val="none"/>
        </w:rPr>
        <w:t>rovided</w:t>
      </w:r>
      <w:r w:rsidRPr="00FE4820">
        <w:rPr>
          <w:rFonts w:ascii="Lato-Regular" w:eastAsia="Times New Roman" w:hAnsi="Lato-Regular" w:cs="Times New Roman"/>
          <w:color w:val="000000"/>
          <w:kern w:val="0"/>
          <w:lang w:eastAsia="en-NZ"/>
          <w14:ligatures w14:val="none"/>
        </w:rPr>
        <w:t>)</w:t>
      </w:r>
      <w:r w:rsidR="005D6555">
        <w:rPr>
          <w:rFonts w:ascii="Lato-Regular" w:eastAsia="Times New Roman" w:hAnsi="Lato-Regular" w:cs="Times New Roman"/>
          <w:color w:val="000000"/>
          <w:kern w:val="0"/>
          <w:lang w:eastAsia="en-NZ"/>
          <w14:ligatures w14:val="none"/>
        </w:rPr>
        <w:t>.</w:t>
      </w:r>
    </w:p>
    <w:p w14:paraId="199C9BC0" w14:textId="77777777" w:rsidR="00A3667D" w:rsidRDefault="00FE4820" w:rsidP="00D975F6">
      <w:pPr>
        <w:spacing w:after="0" w:line="240" w:lineRule="auto"/>
        <w:jc w:val="both"/>
        <w:rPr>
          <w:rFonts w:ascii="Lato-Regular" w:eastAsia="Times New Roman" w:hAnsi="Lato-Regular" w:cs="Times New Roman"/>
          <w:color w:val="000000"/>
          <w:kern w:val="0"/>
          <w:lang w:eastAsia="en-NZ"/>
          <w14:ligatures w14:val="none"/>
        </w:rPr>
      </w:pPr>
      <w:r w:rsidRPr="00FE4820">
        <w:rPr>
          <w:rFonts w:ascii="Lato-Regular" w:eastAsia="Times New Roman" w:hAnsi="Lato-Regular" w:cs="Times New Roman"/>
          <w:color w:val="000000"/>
          <w:kern w:val="0"/>
          <w:lang w:eastAsia="en-NZ"/>
          <w14:ligatures w14:val="none"/>
        </w:rPr>
        <w:t xml:space="preserve">You will need to provide to your </w:t>
      </w:r>
      <w:r w:rsidR="005D6555">
        <w:rPr>
          <w:rFonts w:ascii="Lato-Regular" w:eastAsia="Times New Roman" w:hAnsi="Lato-Regular" w:cs="Times New Roman"/>
          <w:color w:val="000000"/>
          <w:kern w:val="0"/>
          <w:lang w:eastAsia="en-NZ"/>
          <w14:ligatures w14:val="none"/>
        </w:rPr>
        <w:t>S</w:t>
      </w:r>
      <w:r w:rsidRPr="00FE4820">
        <w:rPr>
          <w:rFonts w:ascii="Lato-Regular" w:eastAsia="Times New Roman" w:hAnsi="Lato-Regular" w:cs="Times New Roman"/>
          <w:color w:val="000000"/>
          <w:kern w:val="0"/>
          <w:lang w:eastAsia="en-NZ"/>
          <w14:ligatures w14:val="none"/>
        </w:rPr>
        <w:t>olicitor, a NZ IRD number and NZ bank account number, to complete the sale.</w:t>
      </w:r>
    </w:p>
    <w:p w14:paraId="14642626" w14:textId="2C2B710C" w:rsidR="00FE4820" w:rsidRPr="00D975F6" w:rsidRDefault="00FE4820" w:rsidP="00D975F6">
      <w:pPr>
        <w:spacing w:after="0" w:line="240" w:lineRule="auto"/>
        <w:jc w:val="both"/>
        <w:rPr>
          <w:rFonts w:ascii="Lato-Regular" w:eastAsia="Times New Roman" w:hAnsi="Lato-Regular" w:cs="Times New Roman"/>
          <w:color w:val="000000"/>
          <w:kern w:val="0"/>
          <w:lang w:eastAsia="en-NZ"/>
          <w14:ligatures w14:val="none"/>
        </w:rPr>
      </w:pPr>
      <w:r w:rsidRPr="00FE4820">
        <w:rPr>
          <w:rFonts w:ascii="Lato-Bold" w:eastAsia="Times New Roman" w:hAnsi="Lato-Bold" w:cs="Times New Roman"/>
          <w:b/>
          <w:bCs/>
          <w:color w:val="000000"/>
          <w:kern w:val="0"/>
          <w:lang w:eastAsia="en-NZ"/>
          <w14:ligatures w14:val="none"/>
        </w:rPr>
        <w:t>IF YOU ARE UNCERTAIN ABOUT YOUR ELIGIBILITY</w:t>
      </w:r>
      <w:r w:rsidRPr="00FE4820">
        <w:rPr>
          <w:rFonts w:ascii="Lato-Regular" w:eastAsia="Times New Roman" w:hAnsi="Lato-Regular" w:cs="Times New Roman"/>
          <w:b/>
          <w:bCs/>
          <w:color w:val="000000"/>
          <w:kern w:val="0"/>
          <w:lang w:eastAsia="en-NZ"/>
          <w14:ligatures w14:val="none"/>
        </w:rPr>
        <w:t xml:space="preserve">, YOU MUST NOT BID AT </w:t>
      </w:r>
      <w:proofErr w:type="gramStart"/>
      <w:r w:rsidRPr="00FE4820">
        <w:rPr>
          <w:rFonts w:ascii="Lato-Regular" w:eastAsia="Times New Roman" w:hAnsi="Lato-Regular" w:cs="Times New Roman"/>
          <w:b/>
          <w:bCs/>
          <w:color w:val="000000"/>
          <w:kern w:val="0"/>
          <w:lang w:eastAsia="en-NZ"/>
          <w14:ligatures w14:val="none"/>
        </w:rPr>
        <w:t>AUCTION, AND</w:t>
      </w:r>
      <w:proofErr w:type="gramEnd"/>
      <w:r w:rsidRPr="00FE4820">
        <w:rPr>
          <w:rFonts w:ascii="Lato-Regular" w:eastAsia="Times New Roman" w:hAnsi="Lato-Regular" w:cs="Times New Roman"/>
          <w:b/>
          <w:bCs/>
          <w:color w:val="000000"/>
          <w:kern w:val="0"/>
          <w:lang w:eastAsia="en-NZ"/>
          <w14:ligatures w14:val="none"/>
        </w:rPr>
        <w:t xml:space="preserve"> SHOULD MAKE YOUR OFFER SUBJECT TO OBTAINING OVERSEAS INVESTMENT OFFICE CONSENT.</w:t>
      </w:r>
    </w:p>
    <w:p w14:paraId="246FC0E1" w14:textId="77777777" w:rsidR="00C02BF4" w:rsidRPr="00FE4820" w:rsidRDefault="00C02BF4" w:rsidP="00D975F6">
      <w:pPr>
        <w:spacing w:after="0" w:line="240" w:lineRule="auto"/>
        <w:jc w:val="both"/>
        <w:rPr>
          <w:rFonts w:ascii="Lato-Regular" w:eastAsia="Times New Roman" w:hAnsi="Lato-Regular" w:cs="Times New Roman"/>
          <w:color w:val="000000"/>
          <w:kern w:val="0"/>
          <w:lang w:eastAsia="en-NZ"/>
          <w14:ligatures w14:val="none"/>
        </w:rPr>
      </w:pPr>
    </w:p>
    <w:p w14:paraId="61183813" w14:textId="77777777" w:rsidR="00FE4820" w:rsidRPr="00FE4820" w:rsidRDefault="00FE4820" w:rsidP="00D975F6">
      <w:pPr>
        <w:spacing w:after="0" w:line="240" w:lineRule="auto"/>
        <w:jc w:val="both"/>
        <w:rPr>
          <w:rFonts w:ascii="Lato-Bold" w:eastAsia="Times New Roman" w:hAnsi="Lato-Bold" w:cs="Times New Roman"/>
          <w:b/>
          <w:bCs/>
          <w:color w:val="000000"/>
          <w:kern w:val="0"/>
          <w:lang w:eastAsia="en-NZ"/>
          <w14:ligatures w14:val="none"/>
        </w:rPr>
      </w:pPr>
      <w:r w:rsidRPr="00FE4820">
        <w:rPr>
          <w:rFonts w:ascii="Lato-Bold" w:eastAsia="Times New Roman" w:hAnsi="Lato-Bold" w:cs="Times New Roman"/>
          <w:b/>
          <w:bCs/>
          <w:color w:val="000000"/>
          <w:kern w:val="0"/>
          <w:lang w:eastAsia="en-NZ"/>
          <w14:ligatures w14:val="none"/>
        </w:rPr>
        <w:t>RELATED PARTY TRANSACTION:</w:t>
      </w:r>
    </w:p>
    <w:p w14:paraId="792C1A8C" w14:textId="19424BD4" w:rsidR="00FE4820" w:rsidRPr="00D975F6" w:rsidRDefault="00FE4820" w:rsidP="00D975F6">
      <w:pPr>
        <w:spacing w:after="0" w:line="240" w:lineRule="auto"/>
        <w:jc w:val="both"/>
        <w:rPr>
          <w:rFonts w:ascii="Lato-Regular" w:eastAsia="Times New Roman" w:hAnsi="Lato-Regular" w:cs="Times New Roman"/>
          <w:color w:val="000000"/>
          <w:kern w:val="0"/>
          <w:lang w:eastAsia="en-NZ"/>
          <w14:ligatures w14:val="none"/>
        </w:rPr>
      </w:pPr>
      <w:r w:rsidRPr="00FE4820">
        <w:rPr>
          <w:rFonts w:ascii="Lato-Regular" w:eastAsia="Times New Roman" w:hAnsi="Lato-Regular" w:cs="Times New Roman"/>
          <w:color w:val="000000"/>
          <w:kern w:val="0"/>
          <w:lang w:eastAsia="en-NZ"/>
          <w14:ligatures w14:val="none"/>
        </w:rPr>
        <w:t xml:space="preserve">We will advise you in writing if the owner (or any party associated with the owner) is a salesperson or employee of Austar </w:t>
      </w:r>
      <w:r w:rsidR="00EB794E" w:rsidRPr="00D975F6">
        <w:rPr>
          <w:rFonts w:ascii="Lato-Regular" w:eastAsia="Times New Roman" w:hAnsi="Lato-Regular" w:cs="Times New Roman"/>
          <w:color w:val="000000"/>
          <w:kern w:val="0"/>
          <w:lang w:eastAsia="en-NZ"/>
          <w14:ligatures w14:val="none"/>
        </w:rPr>
        <w:t>Realty or</w:t>
      </w:r>
      <w:r w:rsidRPr="00FE4820">
        <w:rPr>
          <w:rFonts w:ascii="Lato-Regular" w:eastAsia="Times New Roman" w:hAnsi="Lato-Regular" w:cs="Times New Roman"/>
          <w:color w:val="000000"/>
          <w:kern w:val="0"/>
          <w:lang w:eastAsia="en-NZ"/>
          <w14:ligatures w14:val="none"/>
        </w:rPr>
        <w:t xml:space="preserve"> is related to any such salesperson or employee.</w:t>
      </w:r>
    </w:p>
    <w:p w14:paraId="3F5F5FF7" w14:textId="77777777" w:rsidR="00C02BF4" w:rsidRPr="00FE4820" w:rsidRDefault="00C02BF4" w:rsidP="00D975F6">
      <w:pPr>
        <w:spacing w:after="0" w:line="240" w:lineRule="auto"/>
        <w:jc w:val="both"/>
        <w:rPr>
          <w:rFonts w:ascii="Lato-Regular" w:eastAsia="Times New Roman" w:hAnsi="Lato-Regular" w:cs="Times New Roman"/>
          <w:color w:val="000000"/>
          <w:kern w:val="0"/>
          <w:lang w:eastAsia="en-NZ"/>
          <w14:ligatures w14:val="none"/>
        </w:rPr>
      </w:pPr>
    </w:p>
    <w:p w14:paraId="2C037169" w14:textId="77777777" w:rsidR="00FE4820" w:rsidRPr="00FE4820" w:rsidRDefault="00FE4820" w:rsidP="00D975F6">
      <w:pPr>
        <w:spacing w:after="0" w:line="240" w:lineRule="auto"/>
        <w:jc w:val="both"/>
        <w:rPr>
          <w:rFonts w:ascii="Lato-Bold" w:eastAsia="Times New Roman" w:hAnsi="Lato-Bold" w:cs="Times New Roman"/>
          <w:b/>
          <w:bCs/>
          <w:color w:val="000000"/>
          <w:kern w:val="0"/>
          <w:lang w:eastAsia="en-NZ"/>
          <w14:ligatures w14:val="none"/>
        </w:rPr>
      </w:pPr>
      <w:r w:rsidRPr="00FE4820">
        <w:rPr>
          <w:rFonts w:ascii="Lato-Bold" w:eastAsia="Times New Roman" w:hAnsi="Lato-Bold" w:cs="Times New Roman"/>
          <w:b/>
          <w:bCs/>
          <w:color w:val="000000"/>
          <w:kern w:val="0"/>
          <w:lang w:eastAsia="en-NZ"/>
          <w14:ligatures w14:val="none"/>
        </w:rPr>
        <w:t>BOUNDARIES:</w:t>
      </w:r>
    </w:p>
    <w:p w14:paraId="1B228910" w14:textId="79B1BB9A" w:rsidR="00FE4820" w:rsidRPr="00D975F6" w:rsidRDefault="00FE4820" w:rsidP="00D975F6">
      <w:pPr>
        <w:spacing w:after="0" w:line="240" w:lineRule="auto"/>
        <w:jc w:val="both"/>
        <w:rPr>
          <w:rFonts w:ascii="Lato-Regular" w:eastAsia="Times New Roman" w:hAnsi="Lato-Regular" w:cs="Times New Roman"/>
          <w:color w:val="000000"/>
          <w:kern w:val="0"/>
          <w:lang w:eastAsia="en-NZ"/>
          <w14:ligatures w14:val="none"/>
        </w:rPr>
      </w:pPr>
      <w:r w:rsidRPr="00FE4820">
        <w:rPr>
          <w:rFonts w:ascii="Lato-Regular" w:eastAsia="Times New Roman" w:hAnsi="Lato-Regular" w:cs="Times New Roman"/>
          <w:color w:val="000000"/>
          <w:kern w:val="0"/>
          <w:lang w:eastAsia="en-NZ"/>
          <w14:ligatures w14:val="none"/>
        </w:rPr>
        <w:t xml:space="preserve">The salesperson </w:t>
      </w:r>
      <w:r w:rsidR="00EB794E" w:rsidRPr="00D975F6">
        <w:rPr>
          <w:rFonts w:ascii="Lato-Regular" w:eastAsia="Times New Roman" w:hAnsi="Lato-Regular" w:cs="Times New Roman"/>
          <w:color w:val="000000"/>
          <w:kern w:val="0"/>
          <w:lang w:eastAsia="en-NZ"/>
          <w14:ligatures w14:val="none"/>
        </w:rPr>
        <w:t>cannot</w:t>
      </w:r>
      <w:r w:rsidRPr="00FE4820">
        <w:rPr>
          <w:rFonts w:ascii="Lato-Regular" w:eastAsia="Times New Roman" w:hAnsi="Lato-Regular" w:cs="Times New Roman"/>
          <w:color w:val="000000"/>
          <w:kern w:val="0"/>
          <w:lang w:eastAsia="en-NZ"/>
          <w14:ligatures w14:val="none"/>
        </w:rPr>
        <w:t>, and therefore has not, defined the property boundaries.</w:t>
      </w:r>
    </w:p>
    <w:p w14:paraId="704904BE" w14:textId="77777777" w:rsidR="00C02BF4" w:rsidRPr="00FE4820" w:rsidRDefault="00C02BF4" w:rsidP="00D975F6">
      <w:pPr>
        <w:spacing w:after="0" w:line="240" w:lineRule="auto"/>
        <w:jc w:val="both"/>
        <w:rPr>
          <w:rFonts w:ascii="Lato-Regular" w:eastAsia="Times New Roman" w:hAnsi="Lato-Regular" w:cs="Times New Roman"/>
          <w:color w:val="000000"/>
          <w:kern w:val="0"/>
          <w:lang w:eastAsia="en-NZ"/>
          <w14:ligatures w14:val="none"/>
        </w:rPr>
      </w:pPr>
    </w:p>
    <w:p w14:paraId="16F0DBF8" w14:textId="77777777" w:rsidR="00FE4820" w:rsidRPr="00FE4820" w:rsidRDefault="00FE4820" w:rsidP="00D975F6">
      <w:pPr>
        <w:spacing w:after="0" w:line="240" w:lineRule="auto"/>
        <w:jc w:val="both"/>
        <w:rPr>
          <w:rFonts w:ascii="Lato-Bold" w:eastAsia="Times New Roman" w:hAnsi="Lato-Bold" w:cs="Times New Roman"/>
          <w:b/>
          <w:bCs/>
          <w:color w:val="000000"/>
          <w:kern w:val="0"/>
          <w:lang w:eastAsia="en-NZ"/>
          <w14:ligatures w14:val="none"/>
        </w:rPr>
      </w:pPr>
      <w:r w:rsidRPr="00FE4820">
        <w:rPr>
          <w:rFonts w:ascii="Lato-Bold" w:eastAsia="Times New Roman" w:hAnsi="Lato-Bold" w:cs="Times New Roman"/>
          <w:b/>
          <w:bCs/>
          <w:color w:val="000000"/>
          <w:kern w:val="0"/>
          <w:lang w:eastAsia="en-NZ"/>
          <w14:ligatures w14:val="none"/>
        </w:rPr>
        <w:t>MULTI OFFERS:</w:t>
      </w:r>
    </w:p>
    <w:p w14:paraId="31337291" w14:textId="77777777" w:rsidR="00FE4820" w:rsidRPr="00D975F6" w:rsidRDefault="00FE4820" w:rsidP="00D975F6">
      <w:pPr>
        <w:spacing w:after="0" w:line="240" w:lineRule="auto"/>
        <w:jc w:val="both"/>
        <w:rPr>
          <w:rFonts w:ascii="Lato-Regular" w:eastAsia="Times New Roman" w:hAnsi="Lato-Regular" w:cs="Times New Roman"/>
          <w:color w:val="000000"/>
          <w:kern w:val="0"/>
          <w:lang w:eastAsia="en-NZ"/>
          <w14:ligatures w14:val="none"/>
        </w:rPr>
      </w:pPr>
      <w:r w:rsidRPr="00FE4820">
        <w:rPr>
          <w:rFonts w:ascii="Lato-Regular" w:eastAsia="Times New Roman" w:hAnsi="Lato-Regular" w:cs="Times New Roman"/>
          <w:color w:val="000000"/>
          <w:kern w:val="0"/>
          <w:lang w:eastAsia="en-NZ"/>
          <w14:ligatures w14:val="none"/>
        </w:rPr>
        <w:t>We acknowledge that this can be a high stakes and stressful process for buyers. As such, we have a set Multi Offer process in place, and specific documentation that will be strictly followed for multi offers.</w:t>
      </w:r>
    </w:p>
    <w:p w14:paraId="2ADE046D" w14:textId="77777777" w:rsidR="00C02BF4" w:rsidRPr="00FE4820" w:rsidRDefault="00C02BF4" w:rsidP="00D975F6">
      <w:pPr>
        <w:spacing w:after="0" w:line="240" w:lineRule="auto"/>
        <w:jc w:val="both"/>
        <w:rPr>
          <w:rFonts w:ascii="Lato-Regular" w:eastAsia="Times New Roman" w:hAnsi="Lato-Regular" w:cs="Times New Roman"/>
          <w:color w:val="000000"/>
          <w:kern w:val="0"/>
          <w:lang w:eastAsia="en-NZ"/>
          <w14:ligatures w14:val="none"/>
        </w:rPr>
      </w:pPr>
    </w:p>
    <w:p w14:paraId="1DBEE45E" w14:textId="77777777" w:rsidR="00FE4820" w:rsidRPr="00FE4820" w:rsidRDefault="00FE4820" w:rsidP="00D975F6">
      <w:pPr>
        <w:spacing w:after="0" w:line="240" w:lineRule="auto"/>
        <w:jc w:val="both"/>
        <w:rPr>
          <w:rFonts w:ascii="Lato-Bold" w:eastAsia="Times New Roman" w:hAnsi="Lato-Bold" w:cs="Times New Roman"/>
          <w:b/>
          <w:bCs/>
          <w:color w:val="000000"/>
          <w:kern w:val="0"/>
          <w:lang w:eastAsia="en-NZ"/>
          <w14:ligatures w14:val="none"/>
        </w:rPr>
      </w:pPr>
      <w:r w:rsidRPr="00FE4820">
        <w:rPr>
          <w:rFonts w:ascii="Lato-Bold" w:eastAsia="Times New Roman" w:hAnsi="Lato-Bold" w:cs="Times New Roman"/>
          <w:b/>
          <w:bCs/>
          <w:color w:val="000000"/>
          <w:kern w:val="0"/>
          <w:lang w:eastAsia="en-NZ"/>
          <w14:ligatures w14:val="none"/>
        </w:rPr>
        <w:t>TITLE:</w:t>
      </w:r>
    </w:p>
    <w:p w14:paraId="3F4BACC3" w14:textId="6C01B19C" w:rsidR="00FE4820" w:rsidRPr="00D975F6" w:rsidRDefault="00FE4820" w:rsidP="00D975F6">
      <w:pPr>
        <w:spacing w:after="0" w:line="240" w:lineRule="auto"/>
        <w:jc w:val="both"/>
        <w:rPr>
          <w:rFonts w:ascii="Lato-Regular" w:eastAsia="Times New Roman" w:hAnsi="Lato-Regular" w:cs="Times New Roman"/>
          <w:color w:val="000000"/>
          <w:kern w:val="0"/>
          <w:lang w:eastAsia="en-NZ"/>
          <w14:ligatures w14:val="none"/>
        </w:rPr>
      </w:pPr>
      <w:r w:rsidRPr="00FE4820">
        <w:rPr>
          <w:rFonts w:ascii="Lato-Regular" w:eastAsia="Times New Roman" w:hAnsi="Lato-Regular" w:cs="Times New Roman"/>
          <w:color w:val="000000"/>
          <w:kern w:val="0"/>
          <w:lang w:eastAsia="en-NZ"/>
          <w14:ligatures w14:val="none"/>
        </w:rPr>
        <w:t xml:space="preserve">We have provided you with the certificate of title for the property, and any relevant interests or instruments. If the property is a cross </w:t>
      </w:r>
      <w:r w:rsidR="00EB794E" w:rsidRPr="00D975F6">
        <w:rPr>
          <w:rFonts w:ascii="Lato-Regular" w:eastAsia="Times New Roman" w:hAnsi="Lato-Regular" w:cs="Times New Roman"/>
          <w:color w:val="000000"/>
          <w:kern w:val="0"/>
          <w:lang w:eastAsia="en-NZ"/>
          <w14:ligatures w14:val="none"/>
        </w:rPr>
        <w:t>lease,</w:t>
      </w:r>
      <w:r w:rsidRPr="00FE4820">
        <w:rPr>
          <w:rFonts w:ascii="Lato-Regular" w:eastAsia="Times New Roman" w:hAnsi="Lato-Regular" w:cs="Times New Roman"/>
          <w:color w:val="000000"/>
          <w:kern w:val="0"/>
          <w:lang w:eastAsia="en-NZ"/>
          <w14:ligatures w14:val="none"/>
        </w:rPr>
        <w:t xml:space="preserve"> we have provided you with the flats plan, and the memorandum of lease. If the property is a unit title, we have provided you with the pre contract disclosure statement.</w:t>
      </w:r>
    </w:p>
    <w:p w14:paraId="566437F4" w14:textId="77777777" w:rsidR="00C02BF4" w:rsidRPr="00FE4820" w:rsidRDefault="00C02BF4" w:rsidP="00D975F6">
      <w:pPr>
        <w:spacing w:after="0" w:line="240" w:lineRule="auto"/>
        <w:jc w:val="both"/>
        <w:rPr>
          <w:rFonts w:ascii="Lato-Regular" w:eastAsia="Times New Roman" w:hAnsi="Lato-Regular" w:cs="Times New Roman"/>
          <w:color w:val="000000"/>
          <w:kern w:val="0"/>
          <w:lang w:eastAsia="en-NZ"/>
          <w14:ligatures w14:val="none"/>
        </w:rPr>
      </w:pPr>
    </w:p>
    <w:p w14:paraId="552F7AAC" w14:textId="259E9757" w:rsidR="00FE4820" w:rsidRPr="00FE4820" w:rsidRDefault="00FE4820" w:rsidP="00D975F6">
      <w:pPr>
        <w:spacing w:after="0" w:line="240" w:lineRule="auto"/>
        <w:jc w:val="both"/>
        <w:rPr>
          <w:rFonts w:ascii="Lato-Bold" w:eastAsia="Times New Roman" w:hAnsi="Lato-Bold" w:cs="Times New Roman"/>
          <w:b/>
          <w:bCs/>
          <w:color w:val="000000"/>
          <w:kern w:val="0"/>
          <w:lang w:eastAsia="en-NZ"/>
          <w14:ligatures w14:val="none"/>
        </w:rPr>
      </w:pPr>
      <w:r w:rsidRPr="00FE4820">
        <w:rPr>
          <w:rFonts w:ascii="Lato-Bold" w:eastAsia="Times New Roman" w:hAnsi="Lato-Bold" w:cs="Times New Roman"/>
          <w:b/>
          <w:bCs/>
          <w:color w:val="000000"/>
          <w:kern w:val="0"/>
          <w:lang w:eastAsia="en-NZ"/>
          <w14:ligatures w14:val="none"/>
        </w:rPr>
        <w:t>PROFESSIONAL REPORTS:</w:t>
      </w:r>
    </w:p>
    <w:p w14:paraId="1981FD6A" w14:textId="47A0BE42" w:rsidR="00FE4820" w:rsidRPr="00D975F6" w:rsidRDefault="00FE4820" w:rsidP="00D975F6">
      <w:pPr>
        <w:spacing w:after="0" w:line="240" w:lineRule="auto"/>
        <w:jc w:val="both"/>
        <w:rPr>
          <w:rFonts w:ascii="Lato-Regular" w:eastAsia="Times New Roman" w:hAnsi="Lato-Regular" w:cs="Times New Roman"/>
          <w:color w:val="000000"/>
          <w:kern w:val="0"/>
          <w:lang w:eastAsia="en-NZ"/>
          <w14:ligatures w14:val="none"/>
        </w:rPr>
      </w:pPr>
      <w:r w:rsidRPr="00FE4820">
        <w:rPr>
          <w:rFonts w:ascii="Lato-Regular" w:eastAsia="Times New Roman" w:hAnsi="Lato-Regular" w:cs="Times New Roman"/>
          <w:color w:val="000000"/>
          <w:kern w:val="0"/>
          <w:lang w:eastAsia="en-NZ"/>
          <w14:ligatures w14:val="none"/>
        </w:rPr>
        <w:t>Even if the vendor has already supplied a third-party builder’s report, we recommend that you obtain independent professional reports on the property, if you have any doubts about its condition.</w:t>
      </w:r>
    </w:p>
    <w:p w14:paraId="6685939A" w14:textId="5568294F" w:rsidR="00D975F6" w:rsidRDefault="00D975F6" w:rsidP="00FE4820">
      <w:pPr>
        <w:spacing w:after="0" w:line="240" w:lineRule="auto"/>
        <w:rPr>
          <w:rFonts w:ascii="Lato-Regular" w:eastAsia="Times New Roman" w:hAnsi="Lato-Regular" w:cs="Times New Roman"/>
          <w:color w:val="000000"/>
          <w:kern w:val="0"/>
          <w:sz w:val="20"/>
          <w:szCs w:val="20"/>
          <w:lang w:eastAsia="en-NZ"/>
          <w14:ligatures w14:val="none"/>
        </w:rPr>
      </w:pPr>
    </w:p>
    <w:p w14:paraId="382A6048" w14:textId="77777777" w:rsidR="009E7F1B" w:rsidRDefault="009E7F1B" w:rsidP="009E7F1B">
      <w:pPr>
        <w:tabs>
          <w:tab w:val="left" w:pos="9639"/>
        </w:tabs>
        <w:spacing w:after="0" w:line="240" w:lineRule="auto"/>
        <w:rPr>
          <w:rFonts w:ascii="Lato-Regular" w:eastAsia="Times New Roman" w:hAnsi="Lato-Regular" w:cs="Times New Roman"/>
          <w:color w:val="000000"/>
          <w:kern w:val="0"/>
          <w:lang w:eastAsia="en-NZ"/>
          <w14:ligatures w14:val="none"/>
        </w:rPr>
      </w:pPr>
      <w:r>
        <w:rPr>
          <w:rFonts w:ascii="Lato-Regular" w:eastAsia="Times New Roman" w:hAnsi="Lato-Regular" w:cs="Times New Roman"/>
          <w:color w:val="000000"/>
          <w:kern w:val="0"/>
          <w:lang w:eastAsia="en-NZ"/>
          <w14:ligatures w14:val="none"/>
        </w:rPr>
        <w:t>Vendor Signature(s)____________________________________________</w:t>
      </w:r>
      <w:r w:rsidRPr="007E540E">
        <w:rPr>
          <w:rFonts w:ascii="Lato-Regular" w:eastAsia="Times New Roman" w:hAnsi="Lato-Regular" w:cs="Times New Roman"/>
          <w:color w:val="000000"/>
          <w:kern w:val="0"/>
          <w:u w:val="single"/>
          <w:lang w:eastAsia="en-NZ"/>
          <w14:ligatures w14:val="none"/>
        </w:rPr>
        <w:t>__</w:t>
      </w:r>
      <w:r w:rsidRPr="007E540E">
        <w:rPr>
          <w:rFonts w:ascii="Lato-Regular" w:eastAsia="Times New Roman" w:hAnsi="Lato-Regular" w:cs="Times New Roman"/>
          <w:color w:val="000000"/>
          <w:kern w:val="0"/>
          <w:u w:val="single"/>
          <w:lang w:eastAsia="en-NZ"/>
          <w14:ligatures w14:val="none"/>
        </w:rPr>
        <w:tab/>
      </w:r>
      <w:r>
        <w:rPr>
          <w:rFonts w:ascii="Lato-Regular" w:eastAsia="Times New Roman" w:hAnsi="Lato-Regular" w:cs="Times New Roman"/>
          <w:color w:val="000000"/>
          <w:kern w:val="0"/>
          <w:lang w:eastAsia="en-NZ"/>
          <w14:ligatures w14:val="none"/>
        </w:rPr>
        <w:t xml:space="preserve">_ </w:t>
      </w:r>
    </w:p>
    <w:p w14:paraId="4CBC7CF4" w14:textId="77777777" w:rsidR="009E7F1B" w:rsidRDefault="009E7F1B" w:rsidP="009E7F1B">
      <w:pPr>
        <w:spacing w:after="0" w:line="240" w:lineRule="auto"/>
        <w:rPr>
          <w:rFonts w:ascii="Lato-Regular" w:eastAsia="Times New Roman" w:hAnsi="Lato-Regular" w:cs="Times New Roman"/>
          <w:color w:val="000000"/>
          <w:kern w:val="0"/>
          <w:lang w:eastAsia="en-NZ"/>
          <w14:ligatures w14:val="none"/>
        </w:rPr>
      </w:pPr>
    </w:p>
    <w:p w14:paraId="76126B76" w14:textId="77777777" w:rsidR="009E7F1B" w:rsidRPr="007E540E" w:rsidRDefault="009E7F1B" w:rsidP="009E7F1B">
      <w:pPr>
        <w:tabs>
          <w:tab w:val="left" w:pos="9781"/>
        </w:tabs>
        <w:spacing w:after="0" w:line="240" w:lineRule="auto"/>
        <w:rPr>
          <w:rFonts w:ascii="Lato-Regular" w:eastAsia="Times New Roman" w:hAnsi="Lato-Regular" w:cs="Times New Roman"/>
          <w:color w:val="000000"/>
          <w:kern w:val="0"/>
          <w:u w:val="single"/>
          <w:lang w:eastAsia="en-NZ"/>
          <w14:ligatures w14:val="none"/>
        </w:rPr>
      </w:pPr>
      <w:r>
        <w:rPr>
          <w:rFonts w:ascii="Lato-Regular" w:eastAsia="Times New Roman" w:hAnsi="Lato-Regular" w:cs="Times New Roman"/>
          <w:color w:val="000000"/>
          <w:kern w:val="0"/>
          <w:lang w:eastAsia="en-NZ"/>
          <w14:ligatures w14:val="none"/>
        </w:rPr>
        <w:t xml:space="preserve">Date: </w:t>
      </w:r>
      <w:r w:rsidRPr="007E540E">
        <w:rPr>
          <w:rFonts w:ascii="Lato-Regular" w:eastAsia="Times New Roman" w:hAnsi="Lato-Regular" w:cs="Times New Roman"/>
          <w:color w:val="000000"/>
          <w:kern w:val="0"/>
          <w:u w:val="single"/>
          <w:lang w:eastAsia="en-NZ"/>
          <w14:ligatures w14:val="none"/>
        </w:rPr>
        <w:tab/>
      </w:r>
    </w:p>
    <w:p w14:paraId="3BB1915E" w14:textId="77777777" w:rsidR="009E7F1B" w:rsidRDefault="009E7F1B" w:rsidP="009E7F1B">
      <w:pPr>
        <w:spacing w:after="0" w:line="240" w:lineRule="auto"/>
        <w:rPr>
          <w:rFonts w:ascii="Lato-Regular" w:eastAsia="Times New Roman" w:hAnsi="Lato-Regular" w:cs="Times New Roman"/>
          <w:color w:val="000000"/>
          <w:kern w:val="0"/>
          <w:lang w:eastAsia="en-NZ"/>
          <w14:ligatures w14:val="none"/>
        </w:rPr>
      </w:pPr>
    </w:p>
    <w:p w14:paraId="26229499" w14:textId="77777777" w:rsidR="009E7F1B" w:rsidRDefault="009E7F1B" w:rsidP="009E7F1B">
      <w:pPr>
        <w:tabs>
          <w:tab w:val="left" w:pos="9639"/>
        </w:tabs>
        <w:spacing w:after="0" w:line="240" w:lineRule="auto"/>
        <w:rPr>
          <w:rFonts w:ascii="Lato-Regular" w:eastAsia="Times New Roman" w:hAnsi="Lato-Regular" w:cs="Times New Roman"/>
          <w:color w:val="000000"/>
          <w:kern w:val="0"/>
          <w:lang w:eastAsia="en-NZ"/>
          <w14:ligatures w14:val="none"/>
        </w:rPr>
      </w:pPr>
      <w:r>
        <w:rPr>
          <w:rFonts w:ascii="Lato-Regular" w:eastAsia="Times New Roman" w:hAnsi="Lato-Regular" w:cs="Times New Roman"/>
          <w:color w:val="000000"/>
          <w:kern w:val="0"/>
          <w:lang w:eastAsia="en-NZ"/>
          <w14:ligatures w14:val="none"/>
        </w:rPr>
        <w:t>Purchaser Signature(s)____________________________________________</w:t>
      </w:r>
      <w:r w:rsidRPr="007E540E">
        <w:rPr>
          <w:rFonts w:ascii="Lato-Regular" w:eastAsia="Times New Roman" w:hAnsi="Lato-Regular" w:cs="Times New Roman"/>
          <w:color w:val="000000"/>
          <w:kern w:val="0"/>
          <w:u w:val="single"/>
          <w:lang w:eastAsia="en-NZ"/>
          <w14:ligatures w14:val="none"/>
        </w:rPr>
        <w:t>__</w:t>
      </w:r>
      <w:r w:rsidRPr="007E540E">
        <w:rPr>
          <w:rFonts w:ascii="Lato-Regular" w:eastAsia="Times New Roman" w:hAnsi="Lato-Regular" w:cs="Times New Roman"/>
          <w:color w:val="000000"/>
          <w:kern w:val="0"/>
          <w:u w:val="single"/>
          <w:lang w:eastAsia="en-NZ"/>
          <w14:ligatures w14:val="none"/>
        </w:rPr>
        <w:tab/>
      </w:r>
      <w:r>
        <w:rPr>
          <w:rFonts w:ascii="Lato-Regular" w:eastAsia="Times New Roman" w:hAnsi="Lato-Regular" w:cs="Times New Roman"/>
          <w:color w:val="000000"/>
          <w:kern w:val="0"/>
          <w:lang w:eastAsia="en-NZ"/>
          <w14:ligatures w14:val="none"/>
        </w:rPr>
        <w:t xml:space="preserve">_ </w:t>
      </w:r>
    </w:p>
    <w:p w14:paraId="17AB7612" w14:textId="77777777" w:rsidR="009E7F1B" w:rsidRDefault="009E7F1B" w:rsidP="009E7F1B">
      <w:pPr>
        <w:spacing w:after="0" w:line="240" w:lineRule="auto"/>
        <w:rPr>
          <w:rFonts w:ascii="Lato-Regular" w:eastAsia="Times New Roman" w:hAnsi="Lato-Regular" w:cs="Times New Roman"/>
          <w:color w:val="000000"/>
          <w:kern w:val="0"/>
          <w:lang w:eastAsia="en-NZ"/>
          <w14:ligatures w14:val="none"/>
        </w:rPr>
      </w:pPr>
    </w:p>
    <w:p w14:paraId="6C0416D0" w14:textId="7C90840E" w:rsidR="009E7F1B" w:rsidRPr="007E540E" w:rsidRDefault="009E7F1B" w:rsidP="009E7F1B">
      <w:pPr>
        <w:tabs>
          <w:tab w:val="left" w:pos="9781"/>
        </w:tabs>
        <w:spacing w:after="0" w:line="240" w:lineRule="auto"/>
        <w:rPr>
          <w:rFonts w:ascii="Lato-Regular" w:eastAsia="Times New Roman" w:hAnsi="Lato-Regular" w:cs="Times New Roman"/>
          <w:color w:val="000000"/>
          <w:kern w:val="0"/>
          <w:u w:val="single"/>
          <w:lang w:eastAsia="en-NZ"/>
          <w14:ligatures w14:val="none"/>
        </w:rPr>
      </w:pPr>
      <w:r>
        <w:rPr>
          <w:rFonts w:ascii="Lato-Regular" w:eastAsia="Times New Roman" w:hAnsi="Lato-Regular" w:cs="Times New Roman"/>
          <w:color w:val="000000"/>
          <w:kern w:val="0"/>
          <w:lang w:eastAsia="en-NZ"/>
          <w14:ligatures w14:val="none"/>
        </w:rPr>
        <w:t xml:space="preserve">Date: </w:t>
      </w:r>
      <w:r w:rsidRPr="007E540E">
        <w:rPr>
          <w:rFonts w:ascii="Lato-Regular" w:eastAsia="Times New Roman" w:hAnsi="Lato-Regular" w:cs="Times New Roman"/>
          <w:color w:val="000000"/>
          <w:kern w:val="0"/>
          <w:u w:val="single"/>
          <w:lang w:eastAsia="en-NZ"/>
          <w14:ligatures w14:val="none"/>
        </w:rPr>
        <w:tab/>
      </w:r>
    </w:p>
    <w:p w14:paraId="77562D50" w14:textId="72E91CB8" w:rsidR="00D975F6" w:rsidRDefault="004B2871" w:rsidP="00D36286">
      <w:pPr>
        <w:tabs>
          <w:tab w:val="left" w:pos="900"/>
        </w:tabs>
        <w:spacing w:after="0" w:line="240" w:lineRule="auto"/>
        <w:rPr>
          <w:rFonts w:ascii="Lato-Regular" w:eastAsia="Times New Roman" w:hAnsi="Lato-Regular" w:cs="Times New Roman"/>
          <w:color w:val="000000"/>
          <w:kern w:val="0"/>
          <w:lang w:eastAsia="en-NZ"/>
          <w14:ligatures w14:val="none"/>
        </w:rPr>
      </w:pPr>
      <w:r>
        <w:rPr>
          <w:rFonts w:ascii="Lato-Bold" w:eastAsia="Times New Roman" w:hAnsi="Lato-Bold" w:cs="Times New Roman"/>
          <w:b/>
          <w:bCs/>
          <w:noProof/>
          <w:color w:val="000000"/>
          <w:kern w:val="0"/>
          <w:sz w:val="32"/>
          <w:szCs w:val="32"/>
          <w:lang w:eastAsia="en-NZ"/>
        </w:rPr>
        <w:lastRenderedPageBreak/>
        <w:drawing>
          <wp:anchor distT="0" distB="0" distL="114300" distR="114300" simplePos="0" relativeHeight="251663360" behindDoc="0" locked="0" layoutInCell="1" allowOverlap="1" wp14:anchorId="5CA8ED32" wp14:editId="29F3B32B">
            <wp:simplePos x="0" y="0"/>
            <wp:positionH relativeFrom="margin">
              <wp:align>right</wp:align>
            </wp:positionH>
            <wp:positionV relativeFrom="paragraph">
              <wp:posOffset>-809715</wp:posOffset>
            </wp:positionV>
            <wp:extent cx="1094740" cy="1094740"/>
            <wp:effectExtent l="0" t="0" r="0" b="0"/>
            <wp:wrapNone/>
            <wp:docPr id="1950691233" name="Picture 1" descr="A yellow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691233" name="Picture 1" descr="A yellow background with black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94740" cy="1094740"/>
                    </a:xfrm>
                    <a:prstGeom prst="rect">
                      <a:avLst/>
                    </a:prstGeom>
                  </pic:spPr>
                </pic:pic>
              </a:graphicData>
            </a:graphic>
            <wp14:sizeRelH relativeFrom="margin">
              <wp14:pctWidth>0</wp14:pctWidth>
            </wp14:sizeRelH>
            <wp14:sizeRelV relativeFrom="margin">
              <wp14:pctHeight>0</wp14:pctHeight>
            </wp14:sizeRelV>
          </wp:anchor>
        </w:drawing>
      </w:r>
      <w:r w:rsidR="00D36286">
        <w:rPr>
          <w:rFonts w:ascii="Lato-Regular" w:eastAsia="Times New Roman" w:hAnsi="Lato-Regular" w:cs="Times New Roman"/>
          <w:color w:val="000000"/>
          <w:kern w:val="0"/>
          <w:lang w:eastAsia="en-NZ"/>
          <w14:ligatures w14:val="none"/>
        </w:rPr>
        <w:tab/>
      </w:r>
    </w:p>
    <w:p w14:paraId="2AE398B0" w14:textId="0CB0008C" w:rsidR="00FE4820" w:rsidRDefault="00FE4820" w:rsidP="00FE4820">
      <w:pPr>
        <w:spacing w:after="0" w:line="240" w:lineRule="auto"/>
        <w:rPr>
          <w:rFonts w:ascii="Lato-Bold" w:eastAsia="Times New Roman" w:hAnsi="Lato-Bold" w:cs="Times New Roman"/>
          <w:b/>
          <w:bCs/>
          <w:color w:val="000000"/>
          <w:kern w:val="0"/>
          <w:sz w:val="32"/>
          <w:szCs w:val="32"/>
          <w:lang w:eastAsia="en-NZ"/>
          <w14:ligatures w14:val="none"/>
        </w:rPr>
      </w:pPr>
      <w:r w:rsidRPr="00FE4820">
        <w:rPr>
          <w:rFonts w:ascii="Lato-Bold" w:eastAsia="Times New Roman" w:hAnsi="Lato-Bold" w:cs="Times New Roman"/>
          <w:b/>
          <w:bCs/>
          <w:color w:val="000000"/>
          <w:kern w:val="0"/>
          <w:sz w:val="32"/>
          <w:szCs w:val="32"/>
          <w:lang w:eastAsia="en-NZ"/>
          <w14:ligatures w14:val="none"/>
        </w:rPr>
        <w:t>DISCLOSURES</w:t>
      </w:r>
    </w:p>
    <w:p w14:paraId="12ECE0FC" w14:textId="77777777" w:rsidR="00C02BF4" w:rsidRPr="00FE4820" w:rsidRDefault="00C02BF4" w:rsidP="00FE4820">
      <w:pPr>
        <w:spacing w:after="0" w:line="240" w:lineRule="auto"/>
        <w:rPr>
          <w:rFonts w:ascii="Lato-Bold" w:eastAsia="Times New Roman" w:hAnsi="Lato-Bold" w:cs="Times New Roman"/>
          <w:b/>
          <w:bCs/>
          <w:color w:val="000000"/>
          <w:kern w:val="0"/>
          <w:lang w:eastAsia="en-NZ"/>
          <w14:ligatures w14:val="none"/>
        </w:rPr>
      </w:pPr>
    </w:p>
    <w:p w14:paraId="528AE70D" w14:textId="51D8B04C" w:rsidR="00EB794E" w:rsidRDefault="00FE4820" w:rsidP="00D975F6">
      <w:pPr>
        <w:spacing w:before="120" w:after="0" w:line="240" w:lineRule="auto"/>
        <w:rPr>
          <w:rFonts w:ascii="Lato-Regular" w:eastAsia="Times New Roman" w:hAnsi="Lato-Regular" w:cs="Times New Roman"/>
          <w:i/>
          <w:iCs/>
          <w:color w:val="CC0000"/>
          <w:kern w:val="0"/>
          <w:lang w:eastAsia="en-NZ"/>
          <w14:ligatures w14:val="none"/>
        </w:rPr>
      </w:pPr>
      <w:r w:rsidRPr="00FE4820">
        <w:rPr>
          <w:rFonts w:ascii="Lato-Regular" w:eastAsia="Times New Roman" w:hAnsi="Lato-Regular" w:cs="Times New Roman"/>
          <w:i/>
          <w:iCs/>
          <w:color w:val="CC0000"/>
          <w:kern w:val="0"/>
          <w:lang w:eastAsia="en-NZ"/>
          <w14:ligatures w14:val="none"/>
        </w:rPr>
        <w:t>IMPORTANT: This is a living document that may change several times before sale day. Please ensure you read and download the most up to date version before making an offer or bidding at auction.</w:t>
      </w:r>
    </w:p>
    <w:p w14:paraId="78654EDB" w14:textId="28E3BF23" w:rsidR="00FE4820" w:rsidRPr="00FE4820" w:rsidRDefault="00FE4820" w:rsidP="00D975F6">
      <w:pPr>
        <w:spacing w:before="120" w:after="0" w:line="240" w:lineRule="auto"/>
        <w:rPr>
          <w:rFonts w:ascii="Lato-Regular" w:eastAsia="Times New Roman" w:hAnsi="Lato-Regular" w:cs="Times New Roman"/>
          <w:color w:val="000000"/>
          <w:kern w:val="0"/>
          <w:sz w:val="24"/>
          <w:szCs w:val="24"/>
          <w:lang w:eastAsia="en-NZ"/>
          <w14:ligatures w14:val="none"/>
        </w:rPr>
      </w:pPr>
      <w:r w:rsidRPr="00FE4820">
        <w:rPr>
          <w:rFonts w:ascii="Lato-Regular" w:eastAsia="Times New Roman" w:hAnsi="Lato-Regular" w:cs="Times New Roman"/>
          <w:i/>
          <w:iCs/>
          <w:color w:val="CC0000"/>
          <w:kern w:val="0"/>
          <w:lang w:eastAsia="en-NZ"/>
          <w14:ligatures w14:val="none"/>
        </w:rPr>
        <w:t xml:space="preserve">This </w:t>
      </w:r>
      <w:r w:rsidR="000F0F96">
        <w:rPr>
          <w:rFonts w:ascii="Lato-Regular" w:eastAsia="Times New Roman" w:hAnsi="Lato-Regular" w:cs="Times New Roman"/>
          <w:i/>
          <w:iCs/>
          <w:color w:val="CC0000"/>
          <w:kern w:val="0"/>
          <w:lang w:eastAsia="en-NZ"/>
          <w14:ligatures w14:val="none"/>
        </w:rPr>
        <w:t>d</w:t>
      </w:r>
      <w:r w:rsidRPr="00FE4820">
        <w:rPr>
          <w:rFonts w:ascii="Lato-Regular" w:eastAsia="Times New Roman" w:hAnsi="Lato-Regular" w:cs="Times New Roman"/>
          <w:i/>
          <w:iCs/>
          <w:color w:val="CC0000"/>
          <w:kern w:val="0"/>
          <w:lang w:eastAsia="en-NZ"/>
          <w14:ligatures w14:val="none"/>
        </w:rPr>
        <w:t>ocument was updated on:</w:t>
      </w:r>
      <w:r w:rsidRPr="00FE4820">
        <w:rPr>
          <w:rFonts w:ascii="Lato-Regular" w:eastAsia="Times New Roman" w:hAnsi="Lato-Regular" w:cs="Times New Roman"/>
          <w:color w:val="CC0000"/>
          <w:kern w:val="0"/>
          <w:lang w:eastAsia="en-NZ"/>
          <w14:ligatures w14:val="none"/>
        </w:rPr>
        <w:t xml:space="preserve"> </w:t>
      </w:r>
      <w:r w:rsidR="0055183B">
        <w:rPr>
          <w:rFonts w:ascii="Lato-Regular" w:eastAsia="Times New Roman" w:hAnsi="Lato-Regular" w:cs="Times New Roman"/>
          <w:color w:val="CC0000"/>
          <w:kern w:val="0"/>
          <w:lang w:eastAsia="en-NZ"/>
          <w14:ligatures w14:val="none"/>
        </w:rPr>
        <w:t>14 January 2026</w:t>
      </w:r>
    </w:p>
    <w:p w14:paraId="32953020" w14:textId="6D6C6845" w:rsidR="00FE4820" w:rsidRDefault="00FE4820" w:rsidP="00F962D4">
      <w:pPr>
        <w:tabs>
          <w:tab w:val="left" w:pos="1893"/>
        </w:tabs>
        <w:rPr>
          <w:rFonts w:ascii="Lato-Regular" w:eastAsia="Times New Roman" w:hAnsi="Lato-Regular" w:cs="Times New Roman"/>
          <w:color w:val="000000"/>
          <w:kern w:val="0"/>
          <w:lang w:eastAsia="en-NZ"/>
          <w14:ligatures w14:val="none"/>
        </w:rPr>
      </w:pPr>
    </w:p>
    <w:p w14:paraId="2329D4F3" w14:textId="035BDAA2" w:rsidR="00F962D4" w:rsidRPr="00F962D4" w:rsidRDefault="00F962D4" w:rsidP="00F962D4">
      <w:pPr>
        <w:tabs>
          <w:tab w:val="left" w:pos="1893"/>
        </w:tabs>
        <w:rPr>
          <w:rFonts w:ascii="Lato-Regular" w:eastAsia="Times New Roman" w:hAnsi="Lato-Regular" w:cs="Times New Roman"/>
          <w:color w:val="000000"/>
          <w:kern w:val="0"/>
          <w:lang w:eastAsia="en-NZ"/>
          <w14:ligatures w14:val="none"/>
        </w:rPr>
      </w:pPr>
      <w:r>
        <w:rPr>
          <w:rFonts w:ascii="Lato-Regular" w:eastAsia="Times New Roman" w:hAnsi="Lato-Regular" w:cs="Times New Roman"/>
          <w:color w:val="000000"/>
          <w:kern w:val="0"/>
          <w:lang w:eastAsia="en-NZ"/>
          <w14:ligatures w14:val="none"/>
        </w:rPr>
        <w:t>Interest:  During marketing campaigns, dates and timeframes sometimes change.  Please register your interest with us as early as possible so you don’t miss out on purchasing the property.</w:t>
      </w:r>
    </w:p>
    <w:p w14:paraId="38D454F4" w14:textId="77777777" w:rsidR="00F962D4" w:rsidRDefault="00F962D4" w:rsidP="00F962D4">
      <w:pPr>
        <w:pStyle w:val="BodyText"/>
        <w:spacing w:before="160"/>
      </w:pPr>
      <w:r>
        <w:t>We</w:t>
      </w:r>
      <w:r>
        <w:rPr>
          <w:spacing w:val="-4"/>
        </w:rPr>
        <w:t xml:space="preserve"> </w:t>
      </w:r>
      <w:r>
        <w:t>have</w:t>
      </w:r>
      <w:r>
        <w:rPr>
          <w:spacing w:val="-5"/>
        </w:rPr>
        <w:t xml:space="preserve"> </w:t>
      </w:r>
      <w:r>
        <w:t>made</w:t>
      </w:r>
      <w:r>
        <w:rPr>
          <w:spacing w:val="-5"/>
        </w:rPr>
        <w:t xml:space="preserve"> </w:t>
      </w:r>
      <w:r>
        <w:t>available</w:t>
      </w:r>
      <w:r>
        <w:rPr>
          <w:spacing w:val="-2"/>
        </w:rPr>
        <w:t xml:space="preserve"> </w:t>
      </w:r>
      <w:r>
        <w:t>to</w:t>
      </w:r>
      <w:r>
        <w:rPr>
          <w:spacing w:val="-2"/>
        </w:rPr>
        <w:t xml:space="preserve"> </w:t>
      </w:r>
      <w:r>
        <w:t>you</w:t>
      </w:r>
      <w:r>
        <w:rPr>
          <w:spacing w:val="-3"/>
        </w:rPr>
        <w:t xml:space="preserve"> </w:t>
      </w:r>
      <w:r>
        <w:t>the</w:t>
      </w:r>
      <w:r>
        <w:rPr>
          <w:spacing w:val="-2"/>
        </w:rPr>
        <w:t xml:space="preserve"> following:</w:t>
      </w:r>
    </w:p>
    <w:p w14:paraId="44CBEEC8" w14:textId="353E6DC3" w:rsidR="00F962D4" w:rsidRDefault="00F962D4" w:rsidP="00F962D4">
      <w:pPr>
        <w:pStyle w:val="ListParagraph"/>
        <w:numPr>
          <w:ilvl w:val="0"/>
          <w:numId w:val="1"/>
        </w:numPr>
        <w:tabs>
          <w:tab w:val="left" w:pos="873"/>
        </w:tabs>
        <w:spacing w:before="159" w:line="269" w:lineRule="exact"/>
        <w:ind w:left="360"/>
      </w:pPr>
      <w:proofErr w:type="gramStart"/>
      <w:r>
        <w:t>Certificate</w:t>
      </w:r>
      <w:r>
        <w:rPr>
          <w:spacing w:val="-5"/>
        </w:rPr>
        <w:t xml:space="preserve"> </w:t>
      </w:r>
      <w:r>
        <w:t>of</w:t>
      </w:r>
      <w:r>
        <w:rPr>
          <w:spacing w:val="-3"/>
        </w:rPr>
        <w:t xml:space="preserve"> </w:t>
      </w:r>
      <w:r>
        <w:rPr>
          <w:spacing w:val="-2"/>
        </w:rPr>
        <w:t>Title</w:t>
      </w:r>
      <w:proofErr w:type="gramEnd"/>
    </w:p>
    <w:p w14:paraId="5E9435D6" w14:textId="77777777" w:rsidR="00F962D4" w:rsidRDefault="00F962D4" w:rsidP="00F962D4">
      <w:pPr>
        <w:pStyle w:val="ListParagraph"/>
        <w:numPr>
          <w:ilvl w:val="0"/>
          <w:numId w:val="1"/>
        </w:numPr>
        <w:tabs>
          <w:tab w:val="left" w:pos="873"/>
        </w:tabs>
        <w:spacing w:line="268" w:lineRule="exact"/>
        <w:ind w:left="360"/>
      </w:pPr>
      <w:r>
        <w:rPr>
          <w:spacing w:val="-5"/>
        </w:rPr>
        <w:t>LIM</w:t>
      </w:r>
    </w:p>
    <w:p w14:paraId="76E24202" w14:textId="77777777" w:rsidR="00F962D4" w:rsidRDefault="00F962D4" w:rsidP="00F962D4">
      <w:pPr>
        <w:pStyle w:val="ListParagraph"/>
        <w:numPr>
          <w:ilvl w:val="0"/>
          <w:numId w:val="1"/>
        </w:numPr>
        <w:tabs>
          <w:tab w:val="left" w:pos="873"/>
        </w:tabs>
        <w:spacing w:line="268" w:lineRule="exact"/>
        <w:ind w:left="360"/>
      </w:pPr>
      <w:r>
        <w:t>Rates</w:t>
      </w:r>
      <w:r>
        <w:rPr>
          <w:spacing w:val="-3"/>
        </w:rPr>
        <w:t xml:space="preserve"> </w:t>
      </w:r>
      <w:r>
        <w:t>information</w:t>
      </w:r>
      <w:r>
        <w:rPr>
          <w:spacing w:val="-6"/>
        </w:rPr>
        <w:t xml:space="preserve"> </w:t>
      </w:r>
      <w:r>
        <w:t>from</w:t>
      </w:r>
      <w:r>
        <w:rPr>
          <w:spacing w:val="-5"/>
        </w:rPr>
        <w:t xml:space="preserve"> </w:t>
      </w:r>
      <w:r>
        <w:t>Auckland</w:t>
      </w:r>
      <w:r>
        <w:rPr>
          <w:spacing w:val="-5"/>
        </w:rPr>
        <w:t xml:space="preserve"> </w:t>
      </w:r>
      <w:r>
        <w:rPr>
          <w:spacing w:val="-2"/>
        </w:rPr>
        <w:t>Council</w:t>
      </w:r>
    </w:p>
    <w:p w14:paraId="610B3CD0" w14:textId="77777777" w:rsidR="00F962D4" w:rsidRDefault="00F962D4" w:rsidP="00F962D4">
      <w:pPr>
        <w:pStyle w:val="ListParagraph"/>
        <w:numPr>
          <w:ilvl w:val="0"/>
          <w:numId w:val="1"/>
        </w:numPr>
        <w:tabs>
          <w:tab w:val="left" w:pos="873"/>
        </w:tabs>
        <w:spacing w:line="269" w:lineRule="exact"/>
        <w:ind w:left="360"/>
      </w:pPr>
      <w:r>
        <w:t>School</w:t>
      </w:r>
      <w:r>
        <w:rPr>
          <w:spacing w:val="-3"/>
        </w:rPr>
        <w:t xml:space="preserve"> </w:t>
      </w:r>
      <w:r>
        <w:rPr>
          <w:spacing w:val="-4"/>
        </w:rPr>
        <w:t>Zones</w:t>
      </w:r>
    </w:p>
    <w:p w14:paraId="0728DB98" w14:textId="77777777" w:rsidR="00F962D4" w:rsidRDefault="00F962D4" w:rsidP="00F962D4">
      <w:pPr>
        <w:pStyle w:val="ListParagraph"/>
        <w:numPr>
          <w:ilvl w:val="0"/>
          <w:numId w:val="1"/>
        </w:numPr>
        <w:tabs>
          <w:tab w:val="left" w:pos="873"/>
        </w:tabs>
        <w:spacing w:line="268" w:lineRule="exact"/>
        <w:ind w:left="360"/>
      </w:pPr>
      <w:r>
        <w:t>REA</w:t>
      </w:r>
      <w:r>
        <w:rPr>
          <w:spacing w:val="-1"/>
        </w:rPr>
        <w:t xml:space="preserve"> </w:t>
      </w:r>
      <w:r>
        <w:t>Code</w:t>
      </w:r>
      <w:r>
        <w:rPr>
          <w:spacing w:val="-1"/>
        </w:rPr>
        <w:t xml:space="preserve"> </w:t>
      </w:r>
      <w:r>
        <w:t>of</w:t>
      </w:r>
      <w:r>
        <w:rPr>
          <w:spacing w:val="-3"/>
        </w:rPr>
        <w:t xml:space="preserve"> </w:t>
      </w:r>
      <w:r>
        <w:rPr>
          <w:spacing w:val="-2"/>
        </w:rPr>
        <w:t>Conduct</w:t>
      </w:r>
    </w:p>
    <w:p w14:paraId="457D1C80" w14:textId="77777777" w:rsidR="00F962D4" w:rsidRDefault="00F962D4" w:rsidP="00F962D4">
      <w:pPr>
        <w:pStyle w:val="ListParagraph"/>
        <w:numPr>
          <w:ilvl w:val="0"/>
          <w:numId w:val="1"/>
        </w:numPr>
        <w:tabs>
          <w:tab w:val="left" w:pos="873"/>
        </w:tabs>
        <w:spacing w:line="268" w:lineRule="exact"/>
        <w:ind w:left="360"/>
      </w:pPr>
      <w:r>
        <w:t>REA</w:t>
      </w:r>
      <w:r>
        <w:rPr>
          <w:spacing w:val="-1"/>
        </w:rPr>
        <w:t xml:space="preserve"> </w:t>
      </w:r>
      <w:r>
        <w:t>Guide</w:t>
      </w:r>
      <w:r>
        <w:rPr>
          <w:spacing w:val="-2"/>
        </w:rPr>
        <w:t xml:space="preserve"> </w:t>
      </w:r>
      <w:r>
        <w:t>to</w:t>
      </w:r>
      <w:r>
        <w:rPr>
          <w:spacing w:val="-4"/>
        </w:rPr>
        <w:t xml:space="preserve"> </w:t>
      </w:r>
      <w:r>
        <w:t>Selling</w:t>
      </w:r>
      <w:r>
        <w:rPr>
          <w:spacing w:val="-5"/>
        </w:rPr>
        <w:t xml:space="preserve"> </w:t>
      </w:r>
      <w:r>
        <w:t>and</w:t>
      </w:r>
      <w:r>
        <w:rPr>
          <w:spacing w:val="-4"/>
        </w:rPr>
        <w:t xml:space="preserve"> </w:t>
      </w:r>
      <w:r>
        <w:rPr>
          <w:spacing w:val="-2"/>
        </w:rPr>
        <w:t>Buying</w:t>
      </w:r>
    </w:p>
    <w:p w14:paraId="6BBB42DF" w14:textId="07BE6D97" w:rsidR="00F962D4" w:rsidRDefault="00F962D4" w:rsidP="00F962D4">
      <w:pPr>
        <w:pStyle w:val="ListParagraph"/>
        <w:numPr>
          <w:ilvl w:val="0"/>
          <w:numId w:val="1"/>
        </w:numPr>
        <w:tabs>
          <w:tab w:val="left" w:pos="873"/>
        </w:tabs>
        <w:spacing w:line="269" w:lineRule="exact"/>
        <w:ind w:left="360"/>
      </w:pPr>
      <w:r>
        <w:rPr>
          <w:spacing w:val="-4"/>
        </w:rPr>
        <w:t>Sale</w:t>
      </w:r>
      <w:r w:rsidR="00B85F92">
        <w:rPr>
          <w:spacing w:val="-4"/>
        </w:rPr>
        <w:t xml:space="preserve"> &amp; Purchase Agreement</w:t>
      </w:r>
    </w:p>
    <w:p w14:paraId="537202A1" w14:textId="113F07A5" w:rsidR="00F962D4" w:rsidRDefault="00F962D4" w:rsidP="00F962D4">
      <w:pPr>
        <w:tabs>
          <w:tab w:val="left" w:pos="1893"/>
        </w:tabs>
        <w:rPr>
          <w:rFonts w:ascii="Lato-Regular" w:eastAsia="Times New Roman" w:hAnsi="Lato-Regular" w:cs="Times New Roman"/>
          <w:color w:val="000000"/>
          <w:kern w:val="0"/>
          <w:lang w:eastAsia="en-NZ"/>
          <w14:ligatures w14:val="none"/>
        </w:rPr>
      </w:pPr>
    </w:p>
    <w:tbl>
      <w:tblPr>
        <w:tblW w:w="10206"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206"/>
      </w:tblGrid>
      <w:tr w:rsidR="00FE4820" w:rsidRPr="00FE4820" w14:paraId="6AF5612A" w14:textId="77777777" w:rsidTr="00EB794E">
        <w:tc>
          <w:tcPr>
            <w:tcW w:w="10206" w:type="dxa"/>
            <w:tcBorders>
              <w:top w:val="single" w:sz="6" w:space="0" w:color="000000"/>
              <w:left w:val="single" w:sz="6" w:space="0" w:color="000000"/>
              <w:bottom w:val="single" w:sz="6" w:space="0" w:color="000000"/>
              <w:right w:val="single" w:sz="6" w:space="0" w:color="000000"/>
            </w:tcBorders>
            <w:vAlign w:val="center"/>
            <w:hideMark/>
          </w:tcPr>
          <w:p w14:paraId="5EC53C25" w14:textId="38023BA6" w:rsidR="00FE4820" w:rsidRPr="00A154A7" w:rsidRDefault="00FE4820" w:rsidP="00FE4820">
            <w:pPr>
              <w:spacing w:after="0" w:line="240" w:lineRule="auto"/>
              <w:rPr>
                <w:rFonts w:ascii="Lato-Regular" w:eastAsia="Times New Roman" w:hAnsi="Lato-Regular" w:cs="Times New Roman"/>
                <w:b/>
                <w:bCs/>
                <w:color w:val="000000"/>
                <w:kern w:val="0"/>
                <w:lang w:eastAsia="en-NZ"/>
                <w14:ligatures w14:val="none"/>
              </w:rPr>
            </w:pPr>
            <w:r w:rsidRPr="00FE4820">
              <w:rPr>
                <w:rFonts w:ascii="Lato-Regular" w:eastAsia="Times New Roman" w:hAnsi="Lato-Regular" w:cs="Times New Roman"/>
                <w:b/>
                <w:bCs/>
                <w:color w:val="000000"/>
                <w:kern w:val="0"/>
                <w:lang w:eastAsia="en-NZ"/>
                <w14:ligatures w14:val="none"/>
              </w:rPr>
              <w:t>Known defects associated with the property</w:t>
            </w:r>
            <w:r w:rsidR="002B1503" w:rsidRPr="00A154A7">
              <w:rPr>
                <w:rFonts w:ascii="Lato-Regular" w:eastAsia="Times New Roman" w:hAnsi="Lato-Regular" w:cs="Times New Roman"/>
                <w:b/>
                <w:bCs/>
                <w:color w:val="000000"/>
                <w:kern w:val="0"/>
                <w:lang w:eastAsia="en-NZ"/>
                <w14:ligatures w14:val="none"/>
              </w:rPr>
              <w:t>:</w:t>
            </w:r>
          </w:p>
          <w:p w14:paraId="7A81340F" w14:textId="77777777" w:rsidR="00C02BF4" w:rsidRDefault="00C02BF4" w:rsidP="00FE4820">
            <w:pPr>
              <w:spacing w:after="0" w:line="240" w:lineRule="auto"/>
              <w:rPr>
                <w:rFonts w:ascii="Lato-Regular" w:eastAsia="Times New Roman" w:hAnsi="Lato-Regular" w:cs="Times New Roman"/>
                <w:color w:val="000000"/>
                <w:kern w:val="0"/>
                <w:lang w:eastAsia="en-NZ"/>
                <w14:ligatures w14:val="none"/>
              </w:rPr>
            </w:pPr>
          </w:p>
          <w:p w14:paraId="12CB44D0" w14:textId="77777777" w:rsidR="00C02BF4" w:rsidRDefault="00C02BF4" w:rsidP="00FE4820">
            <w:pPr>
              <w:spacing w:after="0" w:line="240" w:lineRule="auto"/>
              <w:rPr>
                <w:rFonts w:ascii="Lato-Regular" w:eastAsia="Times New Roman" w:hAnsi="Lato-Regular" w:cs="Times New Roman"/>
                <w:color w:val="000000"/>
                <w:kern w:val="0"/>
                <w:lang w:eastAsia="en-NZ"/>
                <w14:ligatures w14:val="none"/>
              </w:rPr>
            </w:pPr>
          </w:p>
          <w:p w14:paraId="0DF88062" w14:textId="77777777" w:rsidR="00C02BF4" w:rsidRDefault="00C02BF4" w:rsidP="00FE4820">
            <w:pPr>
              <w:spacing w:after="0" w:line="240" w:lineRule="auto"/>
              <w:rPr>
                <w:rFonts w:ascii="Lato-Regular" w:eastAsia="Times New Roman" w:hAnsi="Lato-Regular" w:cs="Times New Roman"/>
                <w:color w:val="000000"/>
                <w:kern w:val="0"/>
                <w:lang w:eastAsia="en-NZ"/>
                <w14:ligatures w14:val="none"/>
              </w:rPr>
            </w:pPr>
          </w:p>
          <w:p w14:paraId="73FAE04E" w14:textId="77777777" w:rsidR="00C02BF4" w:rsidRDefault="00C02BF4" w:rsidP="00FE4820">
            <w:pPr>
              <w:spacing w:after="0" w:line="240" w:lineRule="auto"/>
              <w:rPr>
                <w:rFonts w:ascii="Lato-Regular" w:eastAsia="Times New Roman" w:hAnsi="Lato-Regular" w:cs="Times New Roman"/>
                <w:color w:val="000000"/>
                <w:kern w:val="0"/>
                <w:lang w:eastAsia="en-NZ"/>
                <w14:ligatures w14:val="none"/>
              </w:rPr>
            </w:pPr>
          </w:p>
          <w:p w14:paraId="0290C6F5" w14:textId="77777777" w:rsidR="00C02BF4" w:rsidRDefault="00C02BF4" w:rsidP="00FE4820">
            <w:pPr>
              <w:spacing w:after="0" w:line="240" w:lineRule="auto"/>
              <w:rPr>
                <w:rFonts w:ascii="Lato-Regular" w:eastAsia="Times New Roman" w:hAnsi="Lato-Regular" w:cs="Times New Roman"/>
                <w:color w:val="000000"/>
                <w:kern w:val="0"/>
                <w:lang w:eastAsia="en-NZ"/>
                <w14:ligatures w14:val="none"/>
              </w:rPr>
            </w:pPr>
          </w:p>
          <w:p w14:paraId="0910F78C" w14:textId="77777777" w:rsidR="00C02BF4" w:rsidRPr="00FE4820" w:rsidRDefault="00C02BF4" w:rsidP="00FE4820">
            <w:pPr>
              <w:spacing w:after="0" w:line="240" w:lineRule="auto"/>
              <w:rPr>
                <w:rFonts w:ascii="Times New Roman" w:eastAsia="Times New Roman" w:hAnsi="Times New Roman" w:cs="Times New Roman"/>
                <w:kern w:val="0"/>
                <w:sz w:val="24"/>
                <w:szCs w:val="24"/>
                <w:lang w:eastAsia="en-NZ"/>
                <w14:ligatures w14:val="none"/>
              </w:rPr>
            </w:pPr>
          </w:p>
        </w:tc>
      </w:tr>
      <w:tr w:rsidR="00FE4820" w:rsidRPr="00FE4820" w14:paraId="5077A964" w14:textId="77777777" w:rsidTr="00EB794E">
        <w:tc>
          <w:tcPr>
            <w:tcW w:w="10206" w:type="dxa"/>
            <w:tcBorders>
              <w:top w:val="single" w:sz="6" w:space="0" w:color="000000"/>
              <w:left w:val="single" w:sz="6" w:space="0" w:color="000000"/>
              <w:bottom w:val="single" w:sz="6" w:space="0" w:color="000000"/>
              <w:right w:val="single" w:sz="6" w:space="0" w:color="000000"/>
            </w:tcBorders>
            <w:vAlign w:val="center"/>
            <w:hideMark/>
          </w:tcPr>
          <w:p w14:paraId="72EA29DF" w14:textId="04B46A01" w:rsidR="00FE4820" w:rsidRPr="00A154A7" w:rsidRDefault="00FE4820" w:rsidP="00FE4820">
            <w:pPr>
              <w:spacing w:after="0" w:line="240" w:lineRule="auto"/>
              <w:rPr>
                <w:rFonts w:ascii="Lato-Regular" w:eastAsia="Times New Roman" w:hAnsi="Lato-Regular" w:cs="Times New Roman"/>
                <w:b/>
                <w:bCs/>
                <w:color w:val="000000"/>
                <w:kern w:val="0"/>
                <w:lang w:eastAsia="en-NZ"/>
                <w14:ligatures w14:val="none"/>
              </w:rPr>
            </w:pPr>
            <w:r w:rsidRPr="00FE4820">
              <w:rPr>
                <w:rFonts w:ascii="Lato-Regular" w:eastAsia="Times New Roman" w:hAnsi="Lato-Regular" w:cs="Times New Roman"/>
                <w:b/>
                <w:bCs/>
                <w:color w:val="000000"/>
                <w:kern w:val="0"/>
                <w:lang w:eastAsia="en-NZ"/>
                <w14:ligatures w14:val="none"/>
              </w:rPr>
              <w:t>Other disclosures that may be important to purchasers</w:t>
            </w:r>
            <w:r w:rsidR="002B1503" w:rsidRPr="00A154A7">
              <w:rPr>
                <w:rFonts w:ascii="Lato-Regular" w:eastAsia="Times New Roman" w:hAnsi="Lato-Regular" w:cs="Times New Roman"/>
                <w:b/>
                <w:bCs/>
                <w:color w:val="000000"/>
                <w:kern w:val="0"/>
                <w:lang w:eastAsia="en-NZ"/>
                <w14:ligatures w14:val="none"/>
              </w:rPr>
              <w:t>:</w:t>
            </w:r>
          </w:p>
          <w:p w14:paraId="0D664127" w14:textId="66080586" w:rsidR="00C02BF4" w:rsidRDefault="00C02BF4" w:rsidP="00FE4820">
            <w:pPr>
              <w:spacing w:after="0" w:line="240" w:lineRule="auto"/>
              <w:rPr>
                <w:rFonts w:ascii="Lato-Regular" w:eastAsia="Times New Roman" w:hAnsi="Lato-Regular" w:cs="Times New Roman"/>
                <w:color w:val="000000"/>
                <w:kern w:val="0"/>
                <w:lang w:eastAsia="en-NZ"/>
                <w14:ligatures w14:val="none"/>
              </w:rPr>
            </w:pPr>
          </w:p>
          <w:p w14:paraId="5A61490B" w14:textId="77777777" w:rsidR="0084503B" w:rsidRDefault="0084503B" w:rsidP="0084503B">
            <w:pPr>
              <w:spacing w:after="0" w:line="240" w:lineRule="auto"/>
              <w:rPr>
                <w:rFonts w:ascii="Lato-Regular" w:eastAsia="Times New Roman" w:hAnsi="Lato-Regular" w:cs="Times New Roman"/>
                <w:iCs/>
                <w:color w:val="000000"/>
                <w:kern w:val="0"/>
                <w:lang w:val="en-US" w:eastAsia="en-NZ"/>
                <w14:ligatures w14:val="none"/>
              </w:rPr>
            </w:pPr>
            <w:r w:rsidRPr="0055183B">
              <w:rPr>
                <w:rFonts w:ascii="Lato-Regular" w:eastAsia="Times New Roman" w:hAnsi="Lato-Regular" w:cs="Times New Roman"/>
                <w:iCs/>
                <w:color w:val="000000"/>
                <w:kern w:val="0"/>
                <w:lang w:val="en-US" w:eastAsia="en-NZ"/>
                <w14:ligatures w14:val="none"/>
              </w:rPr>
              <w:t>The deck and shed encroach onto neighboring properties (see attached survey plan).  This was like this when the previous owners and the current vendors purchased the property.  The land being encroached on is in the bush parts of their sections away from the house.</w:t>
            </w:r>
          </w:p>
          <w:p w14:paraId="1AD11FEA" w14:textId="77777777" w:rsidR="00617E39" w:rsidRDefault="00617E39" w:rsidP="0084503B">
            <w:pPr>
              <w:spacing w:after="0" w:line="240" w:lineRule="auto"/>
              <w:rPr>
                <w:rFonts w:ascii="Lato-Regular" w:eastAsia="Times New Roman" w:hAnsi="Lato-Regular" w:cs="Times New Roman"/>
                <w:iCs/>
                <w:color w:val="000000"/>
                <w:kern w:val="0"/>
                <w:lang w:val="en-US" w:eastAsia="en-NZ"/>
                <w14:ligatures w14:val="none"/>
              </w:rPr>
            </w:pPr>
          </w:p>
          <w:p w14:paraId="29016B0D" w14:textId="48EC1744" w:rsidR="00617E39" w:rsidRPr="0055183B" w:rsidRDefault="00617E39" w:rsidP="0084503B">
            <w:pPr>
              <w:spacing w:after="0" w:line="240" w:lineRule="auto"/>
              <w:rPr>
                <w:rFonts w:ascii="Lato-Regular" w:eastAsia="Times New Roman" w:hAnsi="Lato-Regular" w:cs="Times New Roman"/>
                <w:iCs/>
                <w:color w:val="000000"/>
                <w:kern w:val="0"/>
                <w:lang w:val="en-US" w:eastAsia="en-NZ"/>
                <w14:ligatures w14:val="none"/>
              </w:rPr>
            </w:pPr>
            <w:r>
              <w:rPr>
                <w:rFonts w:ascii="Lato-Regular" w:eastAsia="Times New Roman" w:hAnsi="Lato-Regular" w:cs="Times New Roman"/>
                <w:iCs/>
                <w:color w:val="000000"/>
                <w:kern w:val="0"/>
                <w:lang w:val="en-US" w:eastAsia="en-NZ"/>
                <w14:ligatures w14:val="none"/>
              </w:rPr>
              <w:t xml:space="preserve">It appears that the layout of the downstairs area is different to what was </w:t>
            </w:r>
            <w:proofErr w:type="gramStart"/>
            <w:r>
              <w:rPr>
                <w:rFonts w:ascii="Lato-Regular" w:eastAsia="Times New Roman" w:hAnsi="Lato-Regular" w:cs="Times New Roman"/>
                <w:iCs/>
                <w:color w:val="000000"/>
                <w:kern w:val="0"/>
                <w:lang w:val="en-US" w:eastAsia="en-NZ"/>
                <w14:ligatures w14:val="none"/>
              </w:rPr>
              <w:t>on</w:t>
            </w:r>
            <w:proofErr w:type="gramEnd"/>
            <w:r>
              <w:rPr>
                <w:rFonts w:ascii="Lato-Regular" w:eastAsia="Times New Roman" w:hAnsi="Lato-Regular" w:cs="Times New Roman"/>
                <w:iCs/>
                <w:color w:val="000000"/>
                <w:kern w:val="0"/>
                <w:lang w:val="en-US" w:eastAsia="en-NZ"/>
                <w14:ligatures w14:val="none"/>
              </w:rPr>
              <w:t xml:space="preserve"> the original plans.  We have not sighted any documentation to show when this was done, and the vendors purchased the property with the current layout.</w:t>
            </w:r>
          </w:p>
          <w:p w14:paraId="0D3953A1" w14:textId="77777777" w:rsidR="00C02BF4" w:rsidRDefault="00C02BF4" w:rsidP="00FE4820">
            <w:pPr>
              <w:spacing w:after="0" w:line="240" w:lineRule="auto"/>
              <w:rPr>
                <w:rFonts w:ascii="Lato-Regular" w:eastAsia="Times New Roman" w:hAnsi="Lato-Regular" w:cs="Times New Roman"/>
                <w:color w:val="000000"/>
                <w:kern w:val="0"/>
                <w:lang w:eastAsia="en-NZ"/>
                <w14:ligatures w14:val="none"/>
              </w:rPr>
            </w:pPr>
          </w:p>
          <w:p w14:paraId="629D8802" w14:textId="77777777" w:rsidR="00C02BF4" w:rsidRPr="00FE4820" w:rsidRDefault="00C02BF4" w:rsidP="00FE4820">
            <w:pPr>
              <w:spacing w:after="0" w:line="240" w:lineRule="auto"/>
              <w:rPr>
                <w:rFonts w:ascii="Times New Roman" w:eastAsia="Times New Roman" w:hAnsi="Times New Roman" w:cs="Times New Roman"/>
                <w:kern w:val="0"/>
                <w:sz w:val="24"/>
                <w:szCs w:val="24"/>
                <w:lang w:eastAsia="en-NZ"/>
                <w14:ligatures w14:val="none"/>
              </w:rPr>
            </w:pPr>
          </w:p>
        </w:tc>
      </w:tr>
      <w:tr w:rsidR="00FE4820" w:rsidRPr="00FE4820" w14:paraId="319B9E95" w14:textId="77777777" w:rsidTr="00E9659D">
        <w:tc>
          <w:tcPr>
            <w:tcW w:w="10206" w:type="dxa"/>
            <w:tcBorders>
              <w:top w:val="single" w:sz="6" w:space="0" w:color="000000"/>
              <w:left w:val="single" w:sz="6" w:space="0" w:color="000000"/>
              <w:bottom w:val="single" w:sz="6" w:space="0" w:color="000000"/>
              <w:right w:val="single" w:sz="6" w:space="0" w:color="000000"/>
            </w:tcBorders>
            <w:vAlign w:val="center"/>
            <w:hideMark/>
          </w:tcPr>
          <w:p w14:paraId="102AC789" w14:textId="76E055E9" w:rsidR="00FE4820" w:rsidRPr="002B1503" w:rsidRDefault="00FE4820" w:rsidP="00FE4820">
            <w:pPr>
              <w:spacing w:after="0" w:line="240" w:lineRule="auto"/>
              <w:rPr>
                <w:rFonts w:ascii="Lato-Regular" w:eastAsia="Times New Roman" w:hAnsi="Lato-Regular" w:cs="Times New Roman"/>
                <w:i/>
                <w:iCs/>
                <w:color w:val="000000"/>
                <w:kern w:val="0"/>
                <w:sz w:val="20"/>
                <w:szCs w:val="20"/>
                <w:lang w:eastAsia="en-NZ"/>
                <w14:ligatures w14:val="none"/>
              </w:rPr>
            </w:pPr>
            <w:r w:rsidRPr="00FE4820">
              <w:rPr>
                <w:rFonts w:ascii="Lato-Regular" w:eastAsia="Times New Roman" w:hAnsi="Lato-Regular" w:cs="Times New Roman"/>
                <w:b/>
                <w:bCs/>
                <w:color w:val="000000"/>
                <w:kern w:val="0"/>
                <w:lang w:eastAsia="en-NZ"/>
                <w14:ligatures w14:val="none"/>
              </w:rPr>
              <w:t>Vendor Circumstances</w:t>
            </w:r>
            <w:r w:rsidR="00EB794E">
              <w:rPr>
                <w:rFonts w:ascii="Lato-Regular" w:eastAsia="Times New Roman" w:hAnsi="Lato-Regular" w:cs="Times New Roman"/>
                <w:b/>
                <w:bCs/>
                <w:color w:val="000000"/>
                <w:kern w:val="0"/>
                <w:lang w:eastAsia="en-NZ"/>
                <w14:ligatures w14:val="none"/>
              </w:rPr>
              <w:t xml:space="preserve"> -</w:t>
            </w:r>
            <w:r w:rsidRPr="00FE4820">
              <w:rPr>
                <w:rFonts w:ascii="Lato-Regular" w:eastAsia="Times New Roman" w:hAnsi="Lato-Regular" w:cs="Times New Roman"/>
                <w:i/>
                <w:iCs/>
                <w:color w:val="000000"/>
                <w:kern w:val="0"/>
                <w:lang w:eastAsia="en-NZ"/>
                <w14:ligatures w14:val="none"/>
              </w:rPr>
              <w:t xml:space="preserve"> </w:t>
            </w:r>
            <w:r w:rsidR="002B1503" w:rsidRPr="00EB794E">
              <w:rPr>
                <w:rFonts w:ascii="Lato-Regular" w:eastAsia="Times New Roman" w:hAnsi="Lato-Regular" w:cs="Times New Roman"/>
                <w:i/>
                <w:iCs/>
                <w:color w:val="000000"/>
                <w:kern w:val="0"/>
                <w:lang w:eastAsia="en-NZ"/>
                <w14:ligatures w14:val="none"/>
              </w:rPr>
              <w:t>T</w:t>
            </w:r>
            <w:r w:rsidRPr="00FE4820">
              <w:rPr>
                <w:rFonts w:ascii="Lato-Regular" w:eastAsia="Times New Roman" w:hAnsi="Lato-Regular" w:cs="Times New Roman"/>
                <w:i/>
                <w:iCs/>
                <w:color w:val="000000"/>
                <w:kern w:val="0"/>
                <w:lang w:eastAsia="en-NZ"/>
                <w14:ligatures w14:val="none"/>
              </w:rPr>
              <w:t xml:space="preserve">he </w:t>
            </w:r>
            <w:r w:rsidR="002B1503" w:rsidRPr="00EB794E">
              <w:rPr>
                <w:rFonts w:ascii="Lato-Regular" w:eastAsia="Times New Roman" w:hAnsi="Lato-Regular" w:cs="Times New Roman"/>
                <w:i/>
                <w:iCs/>
                <w:color w:val="000000"/>
                <w:kern w:val="0"/>
                <w:lang w:eastAsia="en-NZ"/>
                <w14:ligatures w14:val="none"/>
              </w:rPr>
              <w:t>V</w:t>
            </w:r>
            <w:r w:rsidRPr="00FE4820">
              <w:rPr>
                <w:rFonts w:ascii="Lato-Regular" w:eastAsia="Times New Roman" w:hAnsi="Lato-Regular" w:cs="Times New Roman"/>
                <w:i/>
                <w:iCs/>
                <w:color w:val="000000"/>
                <w:kern w:val="0"/>
                <w:lang w:eastAsia="en-NZ"/>
                <w14:ligatures w14:val="none"/>
              </w:rPr>
              <w:t>endor has given us permission to disclose the following personal information:</w:t>
            </w:r>
          </w:p>
          <w:p w14:paraId="24FBAA18" w14:textId="77777777" w:rsidR="00C02BF4" w:rsidRDefault="00C02BF4" w:rsidP="00FE4820">
            <w:pPr>
              <w:spacing w:after="0" w:line="240" w:lineRule="auto"/>
              <w:rPr>
                <w:rFonts w:ascii="Lato-Regular" w:eastAsia="Times New Roman" w:hAnsi="Lato-Regular" w:cs="Times New Roman"/>
                <w:color w:val="000000"/>
                <w:kern w:val="0"/>
                <w:sz w:val="20"/>
                <w:szCs w:val="20"/>
                <w:lang w:eastAsia="en-NZ"/>
                <w14:ligatures w14:val="none"/>
              </w:rPr>
            </w:pPr>
          </w:p>
          <w:p w14:paraId="0AEEBCF9" w14:textId="46A46EEB" w:rsidR="00C02BF4" w:rsidRPr="0084503B" w:rsidRDefault="0084503B" w:rsidP="00FE4820">
            <w:pPr>
              <w:spacing w:after="0" w:line="240" w:lineRule="auto"/>
              <w:rPr>
                <w:rFonts w:ascii="Lato" w:eastAsia="Lato" w:hAnsi="Lato" w:cs="Lato"/>
                <w:kern w:val="0"/>
                <w:lang w:val="en-US"/>
                <w14:ligatures w14:val="none"/>
              </w:rPr>
            </w:pPr>
            <w:r w:rsidRPr="0084503B">
              <w:rPr>
                <w:rFonts w:ascii="Lato" w:eastAsia="Lato" w:hAnsi="Lato" w:cs="Lato"/>
                <w:kern w:val="0"/>
                <w:lang w:val="en-US"/>
                <w14:ligatures w14:val="none"/>
              </w:rPr>
              <w:t>Moving On</w:t>
            </w:r>
          </w:p>
          <w:p w14:paraId="134BB182" w14:textId="77777777" w:rsidR="00C02BF4" w:rsidRDefault="00C02BF4" w:rsidP="00FE4820">
            <w:pPr>
              <w:spacing w:after="0" w:line="240" w:lineRule="auto"/>
              <w:rPr>
                <w:rFonts w:ascii="Lato-Regular" w:eastAsia="Times New Roman" w:hAnsi="Lato-Regular" w:cs="Times New Roman"/>
                <w:color w:val="000000"/>
                <w:kern w:val="0"/>
                <w:sz w:val="20"/>
                <w:szCs w:val="20"/>
                <w:lang w:eastAsia="en-NZ"/>
                <w14:ligatures w14:val="none"/>
              </w:rPr>
            </w:pPr>
          </w:p>
          <w:p w14:paraId="19AA340D" w14:textId="77777777" w:rsidR="00C02BF4" w:rsidRPr="00FE4820" w:rsidRDefault="00C02BF4" w:rsidP="00FE4820">
            <w:pPr>
              <w:spacing w:after="0" w:line="240" w:lineRule="auto"/>
              <w:rPr>
                <w:rFonts w:ascii="Times New Roman" w:eastAsia="Times New Roman" w:hAnsi="Times New Roman" w:cs="Times New Roman"/>
                <w:kern w:val="0"/>
                <w:sz w:val="24"/>
                <w:szCs w:val="24"/>
                <w:lang w:eastAsia="en-NZ"/>
                <w14:ligatures w14:val="none"/>
              </w:rPr>
            </w:pPr>
          </w:p>
        </w:tc>
      </w:tr>
      <w:tr w:rsidR="00E9659D" w:rsidRPr="00FE4820" w14:paraId="38FB3F78" w14:textId="77777777" w:rsidTr="00EB794E">
        <w:tc>
          <w:tcPr>
            <w:tcW w:w="10206" w:type="dxa"/>
            <w:tcBorders>
              <w:top w:val="single" w:sz="6" w:space="0" w:color="000000"/>
              <w:left w:val="single" w:sz="6" w:space="0" w:color="000000"/>
              <w:bottom w:val="single" w:sz="6" w:space="0" w:color="44546A" w:themeColor="text2"/>
              <w:right w:val="single" w:sz="6" w:space="0" w:color="000000"/>
            </w:tcBorders>
            <w:vAlign w:val="center"/>
          </w:tcPr>
          <w:p w14:paraId="55098164" w14:textId="77777777" w:rsidR="00E9659D" w:rsidRDefault="00E9659D" w:rsidP="00FE4820">
            <w:pPr>
              <w:spacing w:after="0" w:line="240" w:lineRule="auto"/>
              <w:rPr>
                <w:rFonts w:ascii="Lato-Regular" w:eastAsia="Times New Roman" w:hAnsi="Lato-Regular" w:cs="Times New Roman"/>
                <w:b/>
                <w:bCs/>
                <w:color w:val="000000"/>
                <w:kern w:val="0"/>
                <w:lang w:eastAsia="en-NZ"/>
                <w14:ligatures w14:val="none"/>
              </w:rPr>
            </w:pPr>
            <w:r>
              <w:rPr>
                <w:rFonts w:ascii="Lato-Regular" w:eastAsia="Times New Roman" w:hAnsi="Lato-Regular" w:cs="Times New Roman"/>
                <w:b/>
                <w:bCs/>
                <w:color w:val="000000"/>
                <w:kern w:val="0"/>
                <w:lang w:eastAsia="en-NZ"/>
                <w14:ligatures w14:val="none"/>
              </w:rPr>
              <w:t>Additional Information:</w:t>
            </w:r>
          </w:p>
          <w:p w14:paraId="1E4B22EC" w14:textId="77777777" w:rsidR="00E9659D" w:rsidRDefault="00E9659D" w:rsidP="00FE4820">
            <w:pPr>
              <w:spacing w:after="0" w:line="240" w:lineRule="auto"/>
              <w:rPr>
                <w:rFonts w:ascii="Lato-Regular" w:eastAsia="Times New Roman" w:hAnsi="Lato-Regular" w:cs="Times New Roman"/>
                <w:b/>
                <w:bCs/>
                <w:color w:val="000000"/>
                <w:kern w:val="0"/>
                <w:lang w:eastAsia="en-NZ"/>
                <w14:ligatures w14:val="none"/>
              </w:rPr>
            </w:pPr>
          </w:p>
          <w:p w14:paraId="5341DFC5" w14:textId="77777777" w:rsidR="00E9659D" w:rsidRDefault="00E9659D" w:rsidP="00FE4820">
            <w:pPr>
              <w:spacing w:after="0" w:line="240" w:lineRule="auto"/>
              <w:rPr>
                <w:rFonts w:ascii="Lato-Regular" w:eastAsia="Times New Roman" w:hAnsi="Lato-Regular" w:cs="Times New Roman"/>
                <w:b/>
                <w:bCs/>
                <w:color w:val="000000"/>
                <w:kern w:val="0"/>
                <w:lang w:eastAsia="en-NZ"/>
                <w14:ligatures w14:val="none"/>
              </w:rPr>
            </w:pPr>
          </w:p>
          <w:p w14:paraId="2612ABA8" w14:textId="77777777" w:rsidR="00E9659D" w:rsidRDefault="00E9659D" w:rsidP="00FE4820">
            <w:pPr>
              <w:spacing w:after="0" w:line="240" w:lineRule="auto"/>
              <w:rPr>
                <w:rFonts w:ascii="Lato-Regular" w:eastAsia="Times New Roman" w:hAnsi="Lato-Regular" w:cs="Times New Roman"/>
                <w:b/>
                <w:bCs/>
                <w:color w:val="000000"/>
                <w:kern w:val="0"/>
                <w:lang w:eastAsia="en-NZ"/>
                <w14:ligatures w14:val="none"/>
              </w:rPr>
            </w:pPr>
          </w:p>
          <w:p w14:paraId="59B66823" w14:textId="77777777" w:rsidR="00E9659D" w:rsidRDefault="00E9659D" w:rsidP="00FE4820">
            <w:pPr>
              <w:spacing w:after="0" w:line="240" w:lineRule="auto"/>
              <w:rPr>
                <w:rFonts w:ascii="Lato-Regular" w:eastAsia="Times New Roman" w:hAnsi="Lato-Regular" w:cs="Times New Roman"/>
                <w:b/>
                <w:bCs/>
                <w:color w:val="000000"/>
                <w:kern w:val="0"/>
                <w:lang w:eastAsia="en-NZ"/>
                <w14:ligatures w14:val="none"/>
              </w:rPr>
            </w:pPr>
          </w:p>
          <w:p w14:paraId="5663954E" w14:textId="77777777" w:rsidR="00E9659D" w:rsidRDefault="00E9659D" w:rsidP="00FE4820">
            <w:pPr>
              <w:spacing w:after="0" w:line="240" w:lineRule="auto"/>
              <w:rPr>
                <w:rFonts w:ascii="Lato-Regular" w:eastAsia="Times New Roman" w:hAnsi="Lato-Regular" w:cs="Times New Roman"/>
                <w:b/>
                <w:bCs/>
                <w:color w:val="000000"/>
                <w:kern w:val="0"/>
                <w:lang w:eastAsia="en-NZ"/>
                <w14:ligatures w14:val="none"/>
              </w:rPr>
            </w:pPr>
          </w:p>
          <w:p w14:paraId="22B29B44" w14:textId="154A684F" w:rsidR="00E9659D" w:rsidRPr="00FE4820" w:rsidRDefault="00E9659D" w:rsidP="00FE4820">
            <w:pPr>
              <w:spacing w:after="0" w:line="240" w:lineRule="auto"/>
              <w:rPr>
                <w:rFonts w:ascii="Lato-Regular" w:eastAsia="Times New Roman" w:hAnsi="Lato-Regular" w:cs="Times New Roman"/>
                <w:b/>
                <w:bCs/>
                <w:color w:val="000000"/>
                <w:kern w:val="0"/>
                <w:lang w:eastAsia="en-NZ"/>
                <w14:ligatures w14:val="none"/>
              </w:rPr>
            </w:pPr>
          </w:p>
        </w:tc>
      </w:tr>
    </w:tbl>
    <w:p w14:paraId="421CCBCB" w14:textId="712FA933" w:rsidR="0084503B" w:rsidRDefault="0084503B" w:rsidP="00FE4820">
      <w:pPr>
        <w:spacing w:after="0" w:line="240" w:lineRule="auto"/>
        <w:rPr>
          <w:rFonts w:ascii="Lato-Regular" w:eastAsia="Times New Roman" w:hAnsi="Lato-Regular" w:cs="Times New Roman"/>
          <w:color w:val="000000"/>
          <w:kern w:val="0"/>
          <w:lang w:eastAsia="en-NZ"/>
          <w14:ligatures w14:val="none"/>
        </w:rPr>
      </w:pPr>
    </w:p>
    <w:p w14:paraId="4C7B0E3A" w14:textId="77777777" w:rsidR="0084503B" w:rsidRDefault="0084503B">
      <w:pPr>
        <w:rPr>
          <w:rFonts w:ascii="Lato-Regular" w:eastAsia="Times New Roman" w:hAnsi="Lato-Regular" w:cs="Times New Roman"/>
          <w:color w:val="000000"/>
          <w:kern w:val="0"/>
          <w:lang w:eastAsia="en-NZ"/>
          <w14:ligatures w14:val="none"/>
        </w:rPr>
      </w:pPr>
      <w:r>
        <w:rPr>
          <w:rFonts w:ascii="Lato-Regular" w:eastAsia="Times New Roman" w:hAnsi="Lato-Regular" w:cs="Times New Roman"/>
          <w:color w:val="000000"/>
          <w:kern w:val="0"/>
          <w:lang w:eastAsia="en-NZ"/>
          <w14:ligatures w14:val="none"/>
        </w:rPr>
        <w:br w:type="page"/>
      </w:r>
    </w:p>
    <w:p w14:paraId="1AC0CAC5" w14:textId="77777777" w:rsidR="002B1503" w:rsidRDefault="002B1503" w:rsidP="00FE4820">
      <w:pPr>
        <w:spacing w:after="0" w:line="240" w:lineRule="auto"/>
        <w:rPr>
          <w:rFonts w:ascii="Lato-Regular" w:eastAsia="Times New Roman" w:hAnsi="Lato-Regular" w:cs="Times New Roman"/>
          <w:color w:val="000000"/>
          <w:kern w:val="0"/>
          <w:lang w:eastAsia="en-NZ"/>
          <w14:ligatures w14:val="none"/>
        </w:rPr>
      </w:pPr>
    </w:p>
    <w:p w14:paraId="2DE02ED1" w14:textId="77777777" w:rsidR="00F962D4" w:rsidRDefault="00F962D4" w:rsidP="00F962D4">
      <w:pPr>
        <w:pStyle w:val="Heading2"/>
        <w:spacing w:before="80"/>
      </w:pPr>
      <w:bookmarkStart w:id="0" w:name="_Hlk190862447"/>
      <w:r>
        <w:t>THINGS</w:t>
      </w:r>
      <w:r>
        <w:rPr>
          <w:spacing w:val="-4"/>
        </w:rPr>
        <w:t xml:space="preserve"> </w:t>
      </w:r>
      <w:r>
        <w:t>WE</w:t>
      </w:r>
      <w:r>
        <w:rPr>
          <w:spacing w:val="-5"/>
        </w:rPr>
        <w:t xml:space="preserve"> </w:t>
      </w:r>
      <w:r>
        <w:t>WANT</w:t>
      </w:r>
      <w:r>
        <w:rPr>
          <w:spacing w:val="-4"/>
        </w:rPr>
        <w:t xml:space="preserve"> </w:t>
      </w:r>
      <w:r>
        <w:t>TO</w:t>
      </w:r>
      <w:r>
        <w:rPr>
          <w:spacing w:val="-5"/>
        </w:rPr>
        <w:t xml:space="preserve"> </w:t>
      </w:r>
      <w:r>
        <w:t>DRAW</w:t>
      </w:r>
      <w:r>
        <w:rPr>
          <w:spacing w:val="-4"/>
        </w:rPr>
        <w:t xml:space="preserve"> </w:t>
      </w:r>
      <w:r>
        <w:t>YOUR</w:t>
      </w:r>
      <w:r>
        <w:rPr>
          <w:spacing w:val="-3"/>
        </w:rPr>
        <w:t xml:space="preserve"> </w:t>
      </w:r>
      <w:r>
        <w:t>ATTENTION</w:t>
      </w:r>
      <w:r>
        <w:rPr>
          <w:spacing w:val="-4"/>
        </w:rPr>
        <w:t xml:space="preserve"> </w:t>
      </w:r>
      <w:r>
        <w:rPr>
          <w:spacing w:val="-5"/>
        </w:rPr>
        <w:t>TO:</w:t>
      </w:r>
    </w:p>
    <w:p w14:paraId="0C70D5B4" w14:textId="77777777" w:rsidR="00F962D4" w:rsidRDefault="00F962D4" w:rsidP="00F962D4">
      <w:pPr>
        <w:spacing w:before="161"/>
        <w:ind w:left="152"/>
        <w:rPr>
          <w:b/>
        </w:rPr>
      </w:pPr>
      <w:r>
        <w:rPr>
          <w:b/>
        </w:rPr>
        <w:t>Land</w:t>
      </w:r>
      <w:r>
        <w:rPr>
          <w:b/>
          <w:spacing w:val="-9"/>
        </w:rPr>
        <w:t xml:space="preserve"> </w:t>
      </w:r>
      <w:r>
        <w:rPr>
          <w:b/>
        </w:rPr>
        <w:t>Information</w:t>
      </w:r>
      <w:r>
        <w:rPr>
          <w:b/>
          <w:spacing w:val="-9"/>
        </w:rPr>
        <w:t xml:space="preserve"> </w:t>
      </w:r>
      <w:r>
        <w:rPr>
          <w:b/>
        </w:rPr>
        <w:t>Memorandum</w:t>
      </w:r>
      <w:r>
        <w:rPr>
          <w:b/>
          <w:spacing w:val="-6"/>
        </w:rPr>
        <w:t xml:space="preserve"> </w:t>
      </w:r>
      <w:r>
        <w:rPr>
          <w:b/>
          <w:spacing w:val="-2"/>
        </w:rPr>
        <w:t>(LIM)</w:t>
      </w:r>
    </w:p>
    <w:p w14:paraId="5FC322B2" w14:textId="77777777" w:rsidR="00F962D4" w:rsidRDefault="00F962D4" w:rsidP="00F962D4">
      <w:pPr>
        <w:pStyle w:val="BodyText"/>
        <w:spacing w:before="158"/>
        <w:ind w:left="152"/>
      </w:pPr>
      <w:r>
        <w:t>We</w:t>
      </w:r>
      <w:r>
        <w:rPr>
          <w:spacing w:val="-1"/>
        </w:rPr>
        <w:t xml:space="preserve"> </w:t>
      </w:r>
      <w:r>
        <w:t>have</w:t>
      </w:r>
      <w:r>
        <w:rPr>
          <w:spacing w:val="-4"/>
        </w:rPr>
        <w:t xml:space="preserve"> </w:t>
      </w:r>
      <w:proofErr w:type="spellStart"/>
      <w:r>
        <w:t>summarised</w:t>
      </w:r>
      <w:proofErr w:type="spellEnd"/>
      <w:r>
        <w:rPr>
          <w:spacing w:val="-4"/>
        </w:rPr>
        <w:t xml:space="preserve"> </w:t>
      </w:r>
      <w:r>
        <w:t>what</w:t>
      </w:r>
      <w:r>
        <w:rPr>
          <w:spacing w:val="-2"/>
        </w:rPr>
        <w:t xml:space="preserve"> </w:t>
      </w:r>
      <w:r>
        <w:t>we</w:t>
      </w:r>
      <w:r>
        <w:rPr>
          <w:spacing w:val="-4"/>
        </w:rPr>
        <w:t xml:space="preserve"> </w:t>
      </w:r>
      <w:r>
        <w:t>believe</w:t>
      </w:r>
      <w:r>
        <w:rPr>
          <w:spacing w:val="-2"/>
        </w:rPr>
        <w:t xml:space="preserve"> </w:t>
      </w:r>
      <w:r>
        <w:t>are</w:t>
      </w:r>
      <w:r>
        <w:rPr>
          <w:spacing w:val="-4"/>
        </w:rPr>
        <w:t xml:space="preserve"> </w:t>
      </w:r>
      <w:r>
        <w:t>the</w:t>
      </w:r>
      <w:r>
        <w:rPr>
          <w:spacing w:val="-2"/>
        </w:rPr>
        <w:t xml:space="preserve"> </w:t>
      </w:r>
      <w:r>
        <w:t>important</w:t>
      </w:r>
      <w:r>
        <w:rPr>
          <w:spacing w:val="-2"/>
        </w:rPr>
        <w:t xml:space="preserve"> </w:t>
      </w:r>
      <w:r>
        <w:t>points</w:t>
      </w:r>
      <w:r>
        <w:rPr>
          <w:spacing w:val="-1"/>
        </w:rPr>
        <w:t xml:space="preserve"> </w:t>
      </w:r>
      <w:r>
        <w:t>in</w:t>
      </w:r>
      <w:r>
        <w:rPr>
          <w:spacing w:val="-4"/>
        </w:rPr>
        <w:t xml:space="preserve"> </w:t>
      </w:r>
      <w:proofErr w:type="gramStart"/>
      <w:r>
        <w:t>the</w:t>
      </w:r>
      <w:r>
        <w:rPr>
          <w:spacing w:val="-2"/>
        </w:rPr>
        <w:t xml:space="preserve"> </w:t>
      </w:r>
      <w:r>
        <w:t>LIM</w:t>
      </w:r>
      <w:proofErr w:type="gramEnd"/>
      <w:r>
        <w:rPr>
          <w:spacing w:val="-3"/>
        </w:rPr>
        <w:t xml:space="preserve"> </w:t>
      </w:r>
      <w:r>
        <w:t>however</w:t>
      </w:r>
      <w:r>
        <w:rPr>
          <w:spacing w:val="-4"/>
        </w:rPr>
        <w:t xml:space="preserve"> </w:t>
      </w:r>
      <w:r>
        <w:t>we</w:t>
      </w:r>
      <w:r>
        <w:rPr>
          <w:spacing w:val="-1"/>
        </w:rPr>
        <w:t xml:space="preserve"> </w:t>
      </w:r>
      <w:r>
        <w:t>strongly recommend that you read the entire document and seek legal advice.</w:t>
      </w:r>
    </w:p>
    <w:p w14:paraId="5C16EB5E" w14:textId="77777777" w:rsidR="00F962D4" w:rsidRDefault="00F962D4" w:rsidP="00F962D4">
      <w:pPr>
        <w:pStyle w:val="BodyText"/>
        <w:spacing w:before="1"/>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6"/>
        <w:gridCol w:w="10"/>
        <w:gridCol w:w="6783"/>
      </w:tblGrid>
      <w:tr w:rsidR="00F962D4" w14:paraId="7690D3AB" w14:textId="77777777" w:rsidTr="004B2871">
        <w:trPr>
          <w:trHeight w:val="767"/>
        </w:trPr>
        <w:tc>
          <w:tcPr>
            <w:tcW w:w="2856" w:type="dxa"/>
            <w:gridSpan w:val="2"/>
          </w:tcPr>
          <w:p w14:paraId="765053C8" w14:textId="77777777" w:rsidR="00F962D4" w:rsidRDefault="00F962D4" w:rsidP="007F031F">
            <w:pPr>
              <w:pStyle w:val="TableParagraph"/>
              <w:spacing w:before="118"/>
              <w:ind w:left="110" w:right="498"/>
            </w:pPr>
            <w:r>
              <w:rPr>
                <w:b/>
              </w:rPr>
              <w:t>Wind</w:t>
            </w:r>
            <w:r>
              <w:rPr>
                <w:b/>
                <w:spacing w:val="-11"/>
              </w:rPr>
              <w:t xml:space="preserve"> </w:t>
            </w:r>
            <w:r>
              <w:rPr>
                <w:b/>
              </w:rPr>
              <w:t>Zones</w:t>
            </w:r>
            <w:r>
              <w:rPr>
                <w:b/>
                <w:spacing w:val="-11"/>
              </w:rPr>
              <w:t xml:space="preserve"> </w:t>
            </w:r>
            <w:r>
              <w:t>for</w:t>
            </w:r>
            <w:r>
              <w:rPr>
                <w:spacing w:val="-10"/>
              </w:rPr>
              <w:t xml:space="preserve"> </w:t>
            </w:r>
            <w:r>
              <w:t xml:space="preserve">this </w:t>
            </w:r>
            <w:r>
              <w:rPr>
                <w:spacing w:val="-2"/>
              </w:rPr>
              <w:t>property</w:t>
            </w:r>
          </w:p>
        </w:tc>
        <w:tc>
          <w:tcPr>
            <w:tcW w:w="6783" w:type="dxa"/>
          </w:tcPr>
          <w:p w14:paraId="02AB094F" w14:textId="6C86A9C6" w:rsidR="00F962D4" w:rsidRPr="0084503B" w:rsidRDefault="0084503B" w:rsidP="007F031F">
            <w:pPr>
              <w:pStyle w:val="TableParagraph"/>
              <w:spacing w:before="118"/>
            </w:pPr>
            <w:r w:rsidRPr="0084503B">
              <w:t>Very high wind speed of 50 m/s</w:t>
            </w:r>
          </w:p>
        </w:tc>
      </w:tr>
      <w:tr w:rsidR="00F962D4" w14:paraId="1E726DE7" w14:textId="77777777" w:rsidTr="004B2871">
        <w:trPr>
          <w:trHeight w:val="1946"/>
        </w:trPr>
        <w:tc>
          <w:tcPr>
            <w:tcW w:w="2856" w:type="dxa"/>
            <w:gridSpan w:val="2"/>
          </w:tcPr>
          <w:p w14:paraId="2D153B44" w14:textId="77777777" w:rsidR="00F962D4" w:rsidRDefault="00F962D4" w:rsidP="007F031F">
            <w:pPr>
              <w:pStyle w:val="TableParagraph"/>
              <w:spacing w:before="121"/>
              <w:ind w:left="110"/>
              <w:rPr>
                <w:b/>
              </w:rPr>
            </w:pPr>
            <w:r>
              <w:rPr>
                <w:b/>
              </w:rPr>
              <w:t>Soil</w:t>
            </w:r>
            <w:r>
              <w:rPr>
                <w:b/>
                <w:spacing w:val="-2"/>
              </w:rPr>
              <w:t xml:space="preserve"> Issues</w:t>
            </w:r>
          </w:p>
        </w:tc>
        <w:tc>
          <w:tcPr>
            <w:tcW w:w="6783" w:type="dxa"/>
          </w:tcPr>
          <w:p w14:paraId="228F58BA" w14:textId="77777777" w:rsidR="00F962D4" w:rsidRPr="0084503B" w:rsidRDefault="00F962D4" w:rsidP="007F031F">
            <w:pPr>
              <w:pStyle w:val="TableParagraph"/>
              <w:spacing w:before="121"/>
              <w:ind w:right="745"/>
              <w:jc w:val="both"/>
            </w:pPr>
            <w:r w:rsidRPr="0084503B">
              <w:t xml:space="preserve">30/06/2000 Stability Sensitive: Please note this property was previously shown under the Transitional District Plan as </w:t>
            </w:r>
            <w:proofErr w:type="gramStart"/>
            <w:r w:rsidRPr="0084503B">
              <w:t>being located in</w:t>
            </w:r>
            <w:proofErr w:type="gramEnd"/>
            <w:r w:rsidRPr="0084503B">
              <w:t xml:space="preserve"> a Stability sensitive area.</w:t>
            </w:r>
          </w:p>
          <w:p w14:paraId="704B93CF" w14:textId="77777777" w:rsidR="00F962D4" w:rsidRPr="0084503B" w:rsidRDefault="00F962D4" w:rsidP="007F031F">
            <w:pPr>
              <w:pStyle w:val="TableParagraph"/>
              <w:spacing w:before="120"/>
              <w:ind w:right="142"/>
            </w:pPr>
            <w:r w:rsidRPr="0084503B">
              <w:t xml:space="preserve">Stability sensitive - Titirangi and Laingholm </w:t>
            </w:r>
            <w:proofErr w:type="gramStart"/>
            <w:r w:rsidRPr="0084503B">
              <w:t>is</w:t>
            </w:r>
            <w:proofErr w:type="gramEnd"/>
            <w:r w:rsidRPr="0084503B">
              <w:t xml:space="preserve"> stability sensitive. This means that should you develop the property, you will require an engineer’s report.</w:t>
            </w:r>
          </w:p>
        </w:tc>
      </w:tr>
      <w:tr w:rsidR="00F962D4" w14:paraId="689B945F" w14:textId="77777777" w:rsidTr="004B2871">
        <w:trPr>
          <w:trHeight w:val="767"/>
        </w:trPr>
        <w:tc>
          <w:tcPr>
            <w:tcW w:w="2856" w:type="dxa"/>
            <w:gridSpan w:val="2"/>
          </w:tcPr>
          <w:p w14:paraId="7599635E" w14:textId="77777777" w:rsidR="00F962D4" w:rsidRDefault="00F962D4" w:rsidP="007F031F">
            <w:pPr>
              <w:pStyle w:val="TableParagraph"/>
              <w:spacing w:before="118"/>
              <w:ind w:left="110"/>
              <w:rPr>
                <w:b/>
              </w:rPr>
            </w:pPr>
            <w:r>
              <w:rPr>
                <w:b/>
                <w:spacing w:val="-2"/>
              </w:rPr>
              <w:t>Planning</w:t>
            </w:r>
          </w:p>
        </w:tc>
        <w:tc>
          <w:tcPr>
            <w:tcW w:w="6783" w:type="dxa"/>
          </w:tcPr>
          <w:p w14:paraId="188605DC" w14:textId="1BD106E0" w:rsidR="00F962D4" w:rsidRDefault="0084503B" w:rsidP="007F031F">
            <w:pPr>
              <w:pStyle w:val="TableParagraph"/>
              <w:spacing w:before="118"/>
            </w:pPr>
            <w:r w:rsidRPr="0084503B">
              <w:t xml:space="preserve">LUC-1987-26561 Land Use Consent Erect </w:t>
            </w:r>
            <w:proofErr w:type="gramStart"/>
            <w:r w:rsidRPr="0084503B">
              <w:t>A</w:t>
            </w:r>
            <w:proofErr w:type="gramEnd"/>
            <w:r w:rsidRPr="0084503B">
              <w:t xml:space="preserve"> Domestic Garage Granted 18/06/1987</w:t>
            </w:r>
          </w:p>
        </w:tc>
      </w:tr>
      <w:tr w:rsidR="00F962D4" w14:paraId="45B493DB" w14:textId="77777777" w:rsidTr="0084503B">
        <w:trPr>
          <w:trHeight w:val="702"/>
        </w:trPr>
        <w:tc>
          <w:tcPr>
            <w:tcW w:w="2856" w:type="dxa"/>
            <w:gridSpan w:val="2"/>
          </w:tcPr>
          <w:p w14:paraId="3397FD58" w14:textId="77777777" w:rsidR="00F962D4" w:rsidRDefault="00F962D4" w:rsidP="007F031F">
            <w:pPr>
              <w:pStyle w:val="TableParagraph"/>
              <w:spacing w:before="118"/>
              <w:ind w:left="110"/>
              <w:rPr>
                <w:b/>
              </w:rPr>
            </w:pPr>
            <w:r>
              <w:rPr>
                <w:b/>
                <w:spacing w:val="-2"/>
              </w:rPr>
              <w:t>Building</w:t>
            </w:r>
          </w:p>
        </w:tc>
        <w:tc>
          <w:tcPr>
            <w:tcW w:w="6783" w:type="dxa"/>
          </w:tcPr>
          <w:p w14:paraId="3C82548B" w14:textId="77777777" w:rsidR="0084503B" w:rsidRPr="0084503B" w:rsidRDefault="0084503B" w:rsidP="0084503B">
            <w:pPr>
              <w:pStyle w:val="TableParagraph"/>
              <w:spacing w:before="120"/>
              <w:ind w:left="108"/>
            </w:pPr>
            <w:r w:rsidRPr="0084503B">
              <w:t>BPM-1983-21897 Dwelling 31/12/1983 Issued</w:t>
            </w:r>
          </w:p>
          <w:p w14:paraId="2F4D5B4E" w14:textId="59F83C24" w:rsidR="00F962D4" w:rsidRDefault="0084503B" w:rsidP="0084503B">
            <w:pPr>
              <w:pStyle w:val="TableParagraph"/>
            </w:pPr>
            <w:r w:rsidRPr="0084503B">
              <w:t>BPM-1987-34060 Garage 31/12/1987 Issued</w:t>
            </w:r>
          </w:p>
        </w:tc>
      </w:tr>
      <w:tr w:rsidR="00F962D4" w14:paraId="50274610" w14:textId="77777777" w:rsidTr="004B2871">
        <w:trPr>
          <w:trHeight w:val="791"/>
        </w:trPr>
        <w:tc>
          <w:tcPr>
            <w:tcW w:w="2846" w:type="dxa"/>
          </w:tcPr>
          <w:p w14:paraId="46B12373" w14:textId="77777777" w:rsidR="00F962D4" w:rsidRDefault="00F962D4" w:rsidP="007F031F">
            <w:pPr>
              <w:pStyle w:val="TableParagraph"/>
              <w:spacing w:before="118"/>
              <w:ind w:left="110" w:right="895"/>
              <w:rPr>
                <w:b/>
              </w:rPr>
            </w:pPr>
            <w:r>
              <w:rPr>
                <w:b/>
              </w:rPr>
              <w:t>Waitakere</w:t>
            </w:r>
            <w:r>
              <w:rPr>
                <w:b/>
                <w:spacing w:val="-11"/>
              </w:rPr>
              <w:t xml:space="preserve"> </w:t>
            </w:r>
            <w:r>
              <w:rPr>
                <w:b/>
              </w:rPr>
              <w:t>Ranges Heritage Area</w:t>
            </w:r>
          </w:p>
        </w:tc>
        <w:tc>
          <w:tcPr>
            <w:tcW w:w="6793" w:type="dxa"/>
            <w:gridSpan w:val="2"/>
          </w:tcPr>
          <w:p w14:paraId="14A9C640" w14:textId="77777777" w:rsidR="00F962D4" w:rsidRDefault="00F962D4" w:rsidP="007F031F">
            <w:pPr>
              <w:pStyle w:val="TableParagraph"/>
              <w:spacing w:before="118"/>
              <w:ind w:right="142"/>
            </w:pPr>
            <w:r>
              <w:t>This</w:t>
            </w:r>
            <w:r w:rsidRPr="0084503B">
              <w:t xml:space="preserve"> </w:t>
            </w:r>
            <w:r>
              <w:t>property</w:t>
            </w:r>
            <w:r w:rsidRPr="0084503B">
              <w:t xml:space="preserve"> </w:t>
            </w:r>
            <w:r>
              <w:t>is</w:t>
            </w:r>
            <w:r w:rsidRPr="0084503B">
              <w:t xml:space="preserve"> </w:t>
            </w:r>
            <w:r>
              <w:t>located</w:t>
            </w:r>
            <w:r w:rsidRPr="0084503B">
              <w:t xml:space="preserve"> </w:t>
            </w:r>
            <w:r>
              <w:t>within</w:t>
            </w:r>
            <w:r w:rsidRPr="0084503B">
              <w:t xml:space="preserve"> </w:t>
            </w:r>
            <w:r>
              <w:t>the</w:t>
            </w:r>
            <w:r w:rsidRPr="0084503B">
              <w:t xml:space="preserve"> </w:t>
            </w:r>
            <w:proofErr w:type="spellStart"/>
            <w:r>
              <w:t>Wait</w:t>
            </w:r>
            <w:r w:rsidRPr="0084503B">
              <w:rPr>
                <w:rFonts w:ascii="Calibri" w:hAnsi="Calibri" w:cs="Calibri"/>
              </w:rPr>
              <w:t>ā</w:t>
            </w:r>
            <w:r>
              <w:t>kere</w:t>
            </w:r>
            <w:proofErr w:type="spellEnd"/>
            <w:r w:rsidRPr="0084503B">
              <w:t xml:space="preserve"> </w:t>
            </w:r>
            <w:r>
              <w:t>Ranges</w:t>
            </w:r>
            <w:r w:rsidRPr="0084503B">
              <w:t xml:space="preserve"> </w:t>
            </w:r>
            <w:r>
              <w:t>Heritage</w:t>
            </w:r>
            <w:r w:rsidRPr="0084503B">
              <w:t xml:space="preserve"> </w:t>
            </w:r>
            <w:r>
              <w:t xml:space="preserve">Area as defined in the </w:t>
            </w:r>
            <w:proofErr w:type="spellStart"/>
            <w:r>
              <w:t>Wait</w:t>
            </w:r>
            <w:r w:rsidRPr="0084503B">
              <w:rPr>
                <w:rFonts w:ascii="Calibri" w:hAnsi="Calibri" w:cs="Calibri"/>
              </w:rPr>
              <w:t>ā</w:t>
            </w:r>
            <w:r>
              <w:t>kere</w:t>
            </w:r>
            <w:proofErr w:type="spellEnd"/>
            <w:r>
              <w:t xml:space="preserve"> Ranges Heritage Area Act 2008.</w:t>
            </w:r>
          </w:p>
        </w:tc>
      </w:tr>
      <w:tr w:rsidR="004B2871" w14:paraId="04708AFC" w14:textId="77777777" w:rsidTr="0084503B">
        <w:trPr>
          <w:trHeight w:val="469"/>
        </w:trPr>
        <w:tc>
          <w:tcPr>
            <w:tcW w:w="2846" w:type="dxa"/>
          </w:tcPr>
          <w:p w14:paraId="08AC0682" w14:textId="2CAE5850" w:rsidR="004B2871" w:rsidRDefault="004B2871" w:rsidP="004B2871">
            <w:pPr>
              <w:pStyle w:val="TableParagraph"/>
              <w:spacing w:before="118"/>
              <w:ind w:left="110" w:right="895"/>
              <w:rPr>
                <w:b/>
              </w:rPr>
            </w:pPr>
            <w:r>
              <w:rPr>
                <w:b/>
              </w:rPr>
              <w:t>Zoning</w:t>
            </w:r>
          </w:p>
        </w:tc>
        <w:tc>
          <w:tcPr>
            <w:tcW w:w="6793" w:type="dxa"/>
            <w:gridSpan w:val="2"/>
          </w:tcPr>
          <w:p w14:paraId="4A82512A" w14:textId="1DFBCCB2" w:rsidR="004B2871" w:rsidRDefault="0084503B" w:rsidP="004B2871">
            <w:pPr>
              <w:pStyle w:val="TableParagraph"/>
              <w:spacing w:before="118"/>
              <w:ind w:right="142"/>
            </w:pPr>
            <w:r w:rsidRPr="0084503B">
              <w:t>Large Lot Zone</w:t>
            </w:r>
          </w:p>
        </w:tc>
      </w:tr>
      <w:tr w:rsidR="004B2871" w14:paraId="7CB445D2" w14:textId="77777777" w:rsidTr="004B2871">
        <w:trPr>
          <w:trHeight w:val="791"/>
        </w:trPr>
        <w:tc>
          <w:tcPr>
            <w:tcW w:w="2846" w:type="dxa"/>
          </w:tcPr>
          <w:p w14:paraId="2C7B0482" w14:textId="2AE774BD" w:rsidR="004B2871" w:rsidRDefault="004B2871" w:rsidP="004B2871">
            <w:pPr>
              <w:pStyle w:val="TableParagraph"/>
              <w:spacing w:before="118"/>
              <w:ind w:left="110" w:right="895"/>
              <w:rPr>
                <w:b/>
              </w:rPr>
            </w:pPr>
            <w:r>
              <w:rPr>
                <w:b/>
              </w:rPr>
              <w:t>Controls</w:t>
            </w:r>
          </w:p>
        </w:tc>
        <w:tc>
          <w:tcPr>
            <w:tcW w:w="6793" w:type="dxa"/>
            <w:gridSpan w:val="2"/>
          </w:tcPr>
          <w:p w14:paraId="3C8F71AA" w14:textId="77777777" w:rsidR="0084503B" w:rsidRPr="0084503B" w:rsidRDefault="0084503B" w:rsidP="0084503B">
            <w:pPr>
              <w:pStyle w:val="TableParagraph"/>
              <w:spacing w:before="118"/>
              <w:ind w:right="142"/>
            </w:pPr>
            <w:r w:rsidRPr="0084503B">
              <w:t>Controls: Macroinvertebrate Community Index - Urban</w:t>
            </w:r>
          </w:p>
          <w:p w14:paraId="0668C759" w14:textId="660855F4" w:rsidR="004B2871" w:rsidRPr="0084503B" w:rsidRDefault="0084503B" w:rsidP="0084503B">
            <w:pPr>
              <w:pStyle w:val="TableParagraph"/>
              <w:spacing w:before="118" w:after="120"/>
              <w:ind w:left="108" w:right="142"/>
            </w:pPr>
            <w:r w:rsidRPr="0084503B">
              <w:t>Controls: Stormwater Management Area Control - TITIRANGI / LAINGHOLM 1 - Flow 1</w:t>
            </w:r>
          </w:p>
        </w:tc>
      </w:tr>
      <w:tr w:rsidR="004B2871" w14:paraId="7D8FBB59" w14:textId="77777777" w:rsidTr="004B2871">
        <w:trPr>
          <w:trHeight w:val="791"/>
        </w:trPr>
        <w:tc>
          <w:tcPr>
            <w:tcW w:w="2846" w:type="dxa"/>
          </w:tcPr>
          <w:p w14:paraId="46EE104F" w14:textId="0E134084" w:rsidR="004B2871" w:rsidRDefault="004B2871" w:rsidP="004B2871">
            <w:pPr>
              <w:pStyle w:val="TableParagraph"/>
              <w:spacing w:before="118"/>
              <w:ind w:left="110" w:right="895"/>
              <w:rPr>
                <w:b/>
              </w:rPr>
            </w:pPr>
            <w:r>
              <w:rPr>
                <w:b/>
              </w:rPr>
              <w:t>Overlays</w:t>
            </w:r>
          </w:p>
        </w:tc>
        <w:tc>
          <w:tcPr>
            <w:tcW w:w="6793" w:type="dxa"/>
            <w:gridSpan w:val="2"/>
          </w:tcPr>
          <w:p w14:paraId="6448DFB2" w14:textId="77777777" w:rsidR="0084503B" w:rsidRPr="0084503B" w:rsidRDefault="0084503B" w:rsidP="0084503B">
            <w:pPr>
              <w:pStyle w:val="ListParagraph"/>
              <w:spacing w:before="120"/>
              <w:ind w:left="128" w:firstLine="0"/>
            </w:pPr>
            <w:r w:rsidRPr="0084503B">
              <w:t>Natural Heritage: Ridgeline Protection Overlay - Modified</w:t>
            </w:r>
          </w:p>
          <w:p w14:paraId="5ABA8DFF" w14:textId="77777777" w:rsidR="0084503B" w:rsidRPr="0084503B" w:rsidRDefault="0084503B" w:rsidP="0084503B">
            <w:pPr>
              <w:pStyle w:val="ListParagraph"/>
              <w:spacing w:before="120"/>
              <w:ind w:left="128" w:firstLine="0"/>
            </w:pPr>
            <w:r w:rsidRPr="0084503B">
              <w:t>Natural Heritage: Waitakere Ranges Heritage Area Overlay - Extent of Overlay</w:t>
            </w:r>
          </w:p>
          <w:p w14:paraId="35F47094" w14:textId="41E663C7" w:rsidR="004B2871" w:rsidRPr="0084503B" w:rsidRDefault="0084503B" w:rsidP="0084503B">
            <w:pPr>
              <w:pStyle w:val="ListParagraph"/>
              <w:spacing w:before="120" w:after="120"/>
              <w:ind w:left="130" w:firstLine="0"/>
            </w:pPr>
            <w:r w:rsidRPr="0084503B">
              <w:t>Natural Heritage: Waitakere Ranges Heritage Area Overlay - WRHA_06 - Subdivision Schedule</w:t>
            </w:r>
          </w:p>
        </w:tc>
      </w:tr>
    </w:tbl>
    <w:p w14:paraId="0DB7B23A" w14:textId="77777777" w:rsidR="00F962D4" w:rsidRDefault="00F962D4" w:rsidP="00F962D4">
      <w:pPr>
        <w:pStyle w:val="BodyText"/>
        <w:spacing w:before="9"/>
        <w:rPr>
          <w:sz w:val="14"/>
        </w:rPr>
      </w:pPr>
    </w:p>
    <w:bookmarkEnd w:id="0"/>
    <w:p w14:paraId="5B3D0973" w14:textId="4B31AAA3" w:rsidR="00F962D4" w:rsidRPr="0084503B" w:rsidRDefault="00F962D4" w:rsidP="00F962D4">
      <w:pPr>
        <w:spacing w:before="101"/>
        <w:ind w:left="152"/>
        <w:rPr>
          <w:rFonts w:ascii="Lato" w:hAnsi="Lato"/>
          <w:bCs/>
        </w:rPr>
      </w:pPr>
      <w:r w:rsidRPr="009E7F1B">
        <w:rPr>
          <w:rFonts w:ascii="Lato" w:hAnsi="Lato"/>
          <w:b/>
        </w:rPr>
        <w:t>Settlement</w:t>
      </w:r>
      <w:r w:rsidRPr="009E7F1B">
        <w:rPr>
          <w:rFonts w:ascii="Lato" w:hAnsi="Lato"/>
          <w:b/>
          <w:spacing w:val="-4"/>
        </w:rPr>
        <w:t xml:space="preserve"> </w:t>
      </w:r>
      <w:r w:rsidRPr="009E7F1B">
        <w:rPr>
          <w:rFonts w:ascii="Lato" w:hAnsi="Lato"/>
          <w:b/>
        </w:rPr>
        <w:t>Date</w:t>
      </w:r>
      <w:r w:rsidRPr="009E7F1B">
        <w:rPr>
          <w:rFonts w:ascii="Lato" w:hAnsi="Lato"/>
          <w:b/>
          <w:spacing w:val="-2"/>
        </w:rPr>
        <w:t xml:space="preserve"> </w:t>
      </w:r>
      <w:r w:rsidRPr="009E7F1B">
        <w:rPr>
          <w:rFonts w:ascii="Lato" w:hAnsi="Lato"/>
          <w:b/>
        </w:rPr>
        <w:t>on</w:t>
      </w:r>
      <w:r w:rsidRPr="009E7F1B">
        <w:rPr>
          <w:rFonts w:ascii="Lato" w:hAnsi="Lato"/>
          <w:b/>
          <w:spacing w:val="-5"/>
        </w:rPr>
        <w:t xml:space="preserve"> </w:t>
      </w:r>
      <w:r w:rsidRPr="009E7F1B">
        <w:rPr>
          <w:rFonts w:ascii="Lato" w:hAnsi="Lato"/>
          <w:b/>
        </w:rPr>
        <w:t>Offer:</w:t>
      </w:r>
      <w:r w:rsidRPr="009E7F1B">
        <w:rPr>
          <w:rFonts w:ascii="Lato" w:hAnsi="Lato"/>
          <w:b/>
          <w:spacing w:val="41"/>
        </w:rPr>
        <w:t xml:space="preserve"> </w:t>
      </w:r>
      <w:r w:rsidR="0084503B" w:rsidRPr="0084503B">
        <w:rPr>
          <w:rFonts w:ascii="Lato" w:eastAsia="Lato" w:hAnsi="Lato" w:cs="Lato"/>
          <w:kern w:val="0"/>
          <w:lang w:val="en-US"/>
          <w14:ligatures w14:val="none"/>
        </w:rPr>
        <w:t>As soon as possible</w:t>
      </w:r>
    </w:p>
    <w:p w14:paraId="4FA06B53" w14:textId="352BA40E" w:rsidR="0084503B" w:rsidRDefault="0084503B">
      <w:pPr>
        <w:rPr>
          <w:rFonts w:ascii="Lato" w:eastAsia="Lato" w:hAnsi="Lato" w:cs="Lato"/>
          <w:kern w:val="0"/>
          <w:sz w:val="21"/>
          <w:lang w:val="en-US"/>
          <w14:ligatures w14:val="none"/>
        </w:rPr>
      </w:pPr>
      <w:r>
        <w:rPr>
          <w:sz w:val="21"/>
        </w:rPr>
        <w:br w:type="page"/>
      </w:r>
    </w:p>
    <w:p w14:paraId="66416F8C" w14:textId="77777777" w:rsidR="00F962D4" w:rsidRDefault="00F962D4" w:rsidP="00F962D4">
      <w:pPr>
        <w:pStyle w:val="BodyText"/>
        <w:spacing w:before="11"/>
        <w:rPr>
          <w:sz w:val="21"/>
        </w:rPr>
      </w:pPr>
    </w:p>
    <w:p w14:paraId="5842343B" w14:textId="77777777" w:rsidR="00F962D4" w:rsidRDefault="00F962D4" w:rsidP="00F962D4">
      <w:pPr>
        <w:pStyle w:val="BodyText"/>
        <w:spacing w:before="1"/>
        <w:ind w:left="152" w:right="348"/>
      </w:pPr>
      <w:r>
        <w:rPr>
          <w:color w:val="212121"/>
        </w:rPr>
        <w:t>We</w:t>
      </w:r>
      <w:r>
        <w:rPr>
          <w:color w:val="212121"/>
          <w:spacing w:val="-1"/>
        </w:rPr>
        <w:t xml:space="preserve"> </w:t>
      </w:r>
      <w:r>
        <w:rPr>
          <w:color w:val="212121"/>
        </w:rPr>
        <w:t>recommend</w:t>
      </w:r>
      <w:r>
        <w:rPr>
          <w:color w:val="212121"/>
          <w:spacing w:val="-2"/>
        </w:rPr>
        <w:t xml:space="preserve"> </w:t>
      </w:r>
      <w:r>
        <w:rPr>
          <w:color w:val="212121"/>
        </w:rPr>
        <w:t>that</w:t>
      </w:r>
      <w:r>
        <w:rPr>
          <w:color w:val="212121"/>
          <w:spacing w:val="-1"/>
        </w:rPr>
        <w:t xml:space="preserve"> </w:t>
      </w:r>
      <w:r>
        <w:rPr>
          <w:color w:val="212121"/>
        </w:rPr>
        <w:t>you</w:t>
      </w:r>
      <w:r>
        <w:rPr>
          <w:color w:val="212121"/>
          <w:spacing w:val="-6"/>
        </w:rPr>
        <w:t xml:space="preserve"> </w:t>
      </w:r>
      <w:r>
        <w:rPr>
          <w:color w:val="212121"/>
        </w:rPr>
        <w:t>get</w:t>
      </w:r>
      <w:r>
        <w:rPr>
          <w:color w:val="212121"/>
          <w:spacing w:val="-3"/>
        </w:rPr>
        <w:t xml:space="preserve"> </w:t>
      </w:r>
      <w:r>
        <w:rPr>
          <w:color w:val="212121"/>
        </w:rPr>
        <w:t>a building</w:t>
      </w:r>
      <w:r>
        <w:rPr>
          <w:color w:val="212121"/>
          <w:spacing w:val="-4"/>
        </w:rPr>
        <w:t xml:space="preserve"> </w:t>
      </w:r>
      <w:r>
        <w:rPr>
          <w:color w:val="212121"/>
        </w:rPr>
        <w:t>inspection</w:t>
      </w:r>
      <w:r>
        <w:rPr>
          <w:color w:val="212121"/>
          <w:spacing w:val="-4"/>
        </w:rPr>
        <w:t xml:space="preserve"> </w:t>
      </w:r>
      <w:r>
        <w:rPr>
          <w:color w:val="212121"/>
        </w:rPr>
        <w:t xml:space="preserve">report. </w:t>
      </w:r>
      <w:r>
        <w:t>We</w:t>
      </w:r>
      <w:r>
        <w:rPr>
          <w:spacing w:val="-3"/>
        </w:rPr>
        <w:t xml:space="preserve"> </w:t>
      </w:r>
      <w:r>
        <w:t>also</w:t>
      </w:r>
      <w:r>
        <w:rPr>
          <w:spacing w:val="-3"/>
        </w:rPr>
        <w:t xml:space="preserve"> </w:t>
      </w:r>
      <w:r>
        <w:t>recommend</w:t>
      </w:r>
      <w:r>
        <w:rPr>
          <w:spacing w:val="-3"/>
        </w:rPr>
        <w:t xml:space="preserve"> </w:t>
      </w:r>
      <w:r>
        <w:t>that</w:t>
      </w:r>
      <w:r>
        <w:rPr>
          <w:spacing w:val="-1"/>
        </w:rPr>
        <w:t xml:space="preserve"> </w:t>
      </w:r>
      <w:r>
        <w:t>when</w:t>
      </w:r>
      <w:r>
        <w:rPr>
          <w:spacing w:val="-4"/>
        </w:rPr>
        <w:t xml:space="preserve"> </w:t>
      </w:r>
      <w:r>
        <w:t xml:space="preserve">purchasing a property, you seek legal advice, complete due diligence and arrange your </w:t>
      </w:r>
      <w:proofErr w:type="gramStart"/>
      <w:r>
        <w:t>finance</w:t>
      </w:r>
      <w:proofErr w:type="gramEnd"/>
      <w:r>
        <w:t>.</w:t>
      </w:r>
    </w:p>
    <w:p w14:paraId="7EDA968B" w14:textId="77777777" w:rsidR="00F962D4" w:rsidRDefault="00F962D4" w:rsidP="00F962D4">
      <w:pPr>
        <w:pStyle w:val="BodyText"/>
      </w:pPr>
    </w:p>
    <w:p w14:paraId="22CE4DE8" w14:textId="77777777" w:rsidR="00F962D4" w:rsidRDefault="00F962D4" w:rsidP="00F962D4">
      <w:pPr>
        <w:pStyle w:val="BodyText"/>
        <w:ind w:left="152" w:right="348"/>
      </w:pPr>
      <w:r>
        <w:t>This</w:t>
      </w:r>
      <w:r>
        <w:rPr>
          <w:spacing w:val="-3"/>
        </w:rPr>
        <w:t xml:space="preserve"> </w:t>
      </w:r>
      <w:r>
        <w:t>information</w:t>
      </w:r>
      <w:r>
        <w:rPr>
          <w:spacing w:val="-4"/>
        </w:rPr>
        <w:t xml:space="preserve"> </w:t>
      </w:r>
      <w:r>
        <w:t>has</w:t>
      </w:r>
      <w:r>
        <w:rPr>
          <w:spacing w:val="-4"/>
        </w:rPr>
        <w:t xml:space="preserve"> </w:t>
      </w:r>
      <w:r>
        <w:t>been</w:t>
      </w:r>
      <w:r>
        <w:rPr>
          <w:spacing w:val="-2"/>
        </w:rPr>
        <w:t xml:space="preserve"> </w:t>
      </w:r>
      <w:r>
        <w:t>supplied</w:t>
      </w:r>
      <w:r>
        <w:rPr>
          <w:spacing w:val="-3"/>
        </w:rPr>
        <w:t xml:space="preserve"> </w:t>
      </w:r>
      <w:r>
        <w:t>to</w:t>
      </w:r>
      <w:r>
        <w:rPr>
          <w:spacing w:val="-4"/>
        </w:rPr>
        <w:t xml:space="preserve"> </w:t>
      </w:r>
      <w:r>
        <w:t>us</w:t>
      </w:r>
      <w:r>
        <w:rPr>
          <w:spacing w:val="-1"/>
        </w:rPr>
        <w:t xml:space="preserve"> </w:t>
      </w:r>
      <w:r>
        <w:t>by</w:t>
      </w:r>
      <w:r>
        <w:rPr>
          <w:spacing w:val="-3"/>
        </w:rPr>
        <w:t xml:space="preserve"> </w:t>
      </w:r>
      <w:r>
        <w:t>a</w:t>
      </w:r>
      <w:r>
        <w:rPr>
          <w:spacing w:val="-1"/>
        </w:rPr>
        <w:t xml:space="preserve"> </w:t>
      </w:r>
      <w:r>
        <w:t>third</w:t>
      </w:r>
      <w:r>
        <w:rPr>
          <w:spacing w:val="-2"/>
        </w:rPr>
        <w:t xml:space="preserve"> </w:t>
      </w:r>
      <w:r>
        <w:t>party.</w:t>
      </w:r>
      <w:r>
        <w:rPr>
          <w:spacing w:val="39"/>
        </w:rPr>
        <w:t xml:space="preserve"> </w:t>
      </w:r>
      <w:r>
        <w:t>Accordingly,</w:t>
      </w:r>
      <w:r>
        <w:rPr>
          <w:spacing w:val="-1"/>
        </w:rPr>
        <w:t xml:space="preserve"> </w:t>
      </w:r>
      <w:r>
        <w:t>the</w:t>
      </w:r>
      <w:r>
        <w:rPr>
          <w:spacing w:val="-5"/>
        </w:rPr>
        <w:t xml:space="preserve"> </w:t>
      </w:r>
      <w:r>
        <w:t>Vendor</w:t>
      </w:r>
      <w:r>
        <w:rPr>
          <w:spacing w:val="-1"/>
        </w:rPr>
        <w:t xml:space="preserve"> </w:t>
      </w:r>
      <w:r>
        <w:t>and</w:t>
      </w:r>
      <w:r>
        <w:rPr>
          <w:spacing w:val="-3"/>
        </w:rPr>
        <w:t xml:space="preserve"> </w:t>
      </w:r>
      <w:r>
        <w:t>Austar</w:t>
      </w:r>
      <w:r>
        <w:rPr>
          <w:spacing w:val="-1"/>
        </w:rPr>
        <w:t xml:space="preserve"> </w:t>
      </w:r>
      <w:r>
        <w:t>Reality Limited are merely passing over this information as supplied to us by others.</w:t>
      </w:r>
      <w:r>
        <w:rPr>
          <w:spacing w:val="40"/>
        </w:rPr>
        <w:t xml:space="preserve"> </w:t>
      </w:r>
      <w:r>
        <w:t>While we have passed on this information supplied by a third party, we have not checked, audited, or reviewed records or documents and therefor to the maximum extent permitted by law neither the Vendor nor Austar Realty Limited or any of its’ salespersons or employees accept any responsibility for the accuracy of the materials.</w:t>
      </w:r>
      <w:r>
        <w:rPr>
          <w:spacing w:val="40"/>
        </w:rPr>
        <w:t xml:space="preserve"> </w:t>
      </w:r>
      <w:r>
        <w:t>Intending purchasers are advised to conduct their own investigation.</w:t>
      </w:r>
    </w:p>
    <w:p w14:paraId="6D517B42" w14:textId="77777777" w:rsidR="002B1503" w:rsidRDefault="002B1503" w:rsidP="00FE4820">
      <w:pPr>
        <w:spacing w:after="0" w:line="240" w:lineRule="auto"/>
        <w:rPr>
          <w:rFonts w:ascii="Lato-Regular" w:eastAsia="Times New Roman" w:hAnsi="Lato-Regular" w:cs="Times New Roman"/>
          <w:color w:val="000000"/>
          <w:kern w:val="0"/>
          <w:lang w:eastAsia="en-NZ"/>
          <w14:ligatures w14:val="none"/>
        </w:rPr>
      </w:pPr>
    </w:p>
    <w:p w14:paraId="704D3174" w14:textId="77777777" w:rsidR="00BA476C" w:rsidRDefault="00BA476C" w:rsidP="00BA476C">
      <w:pPr>
        <w:spacing w:after="0" w:line="240" w:lineRule="auto"/>
        <w:rPr>
          <w:rFonts w:ascii="Lato-Regular" w:eastAsia="Times New Roman" w:hAnsi="Lato-Regular" w:cs="Times New Roman"/>
          <w:color w:val="000000"/>
          <w:kern w:val="0"/>
          <w:lang w:eastAsia="en-NZ"/>
          <w14:ligatures w14:val="none"/>
        </w:rPr>
      </w:pPr>
    </w:p>
    <w:p w14:paraId="5C6F1498" w14:textId="77777777" w:rsidR="00BA476C" w:rsidRDefault="00BA476C" w:rsidP="00BA476C">
      <w:pPr>
        <w:tabs>
          <w:tab w:val="left" w:pos="9639"/>
        </w:tabs>
        <w:spacing w:after="0" w:line="240" w:lineRule="auto"/>
        <w:rPr>
          <w:rFonts w:ascii="Lato-Regular" w:eastAsia="Times New Roman" w:hAnsi="Lato-Regular" w:cs="Times New Roman"/>
          <w:color w:val="000000"/>
          <w:kern w:val="0"/>
          <w:lang w:eastAsia="en-NZ"/>
          <w14:ligatures w14:val="none"/>
        </w:rPr>
      </w:pPr>
      <w:r>
        <w:rPr>
          <w:rFonts w:ascii="Lato-Regular" w:eastAsia="Times New Roman" w:hAnsi="Lato-Regular" w:cs="Times New Roman"/>
          <w:color w:val="000000"/>
          <w:kern w:val="0"/>
          <w:lang w:eastAsia="en-NZ"/>
          <w14:ligatures w14:val="none"/>
        </w:rPr>
        <w:t>Vendor Signature(s)____________________________________________</w:t>
      </w:r>
      <w:r w:rsidRPr="007E540E">
        <w:rPr>
          <w:rFonts w:ascii="Lato-Regular" w:eastAsia="Times New Roman" w:hAnsi="Lato-Regular" w:cs="Times New Roman"/>
          <w:color w:val="000000"/>
          <w:kern w:val="0"/>
          <w:u w:val="single"/>
          <w:lang w:eastAsia="en-NZ"/>
          <w14:ligatures w14:val="none"/>
        </w:rPr>
        <w:t>__</w:t>
      </w:r>
      <w:r w:rsidRPr="007E540E">
        <w:rPr>
          <w:rFonts w:ascii="Lato-Regular" w:eastAsia="Times New Roman" w:hAnsi="Lato-Regular" w:cs="Times New Roman"/>
          <w:color w:val="000000"/>
          <w:kern w:val="0"/>
          <w:u w:val="single"/>
          <w:lang w:eastAsia="en-NZ"/>
          <w14:ligatures w14:val="none"/>
        </w:rPr>
        <w:tab/>
      </w:r>
      <w:r>
        <w:rPr>
          <w:rFonts w:ascii="Lato-Regular" w:eastAsia="Times New Roman" w:hAnsi="Lato-Regular" w:cs="Times New Roman"/>
          <w:color w:val="000000"/>
          <w:kern w:val="0"/>
          <w:lang w:eastAsia="en-NZ"/>
          <w14:ligatures w14:val="none"/>
        </w:rPr>
        <w:t xml:space="preserve">_ </w:t>
      </w:r>
    </w:p>
    <w:p w14:paraId="2C75E2F6" w14:textId="77777777" w:rsidR="00BA476C" w:rsidRDefault="00BA476C" w:rsidP="00BA476C">
      <w:pPr>
        <w:spacing w:after="0" w:line="240" w:lineRule="auto"/>
        <w:rPr>
          <w:rFonts w:ascii="Lato-Regular" w:eastAsia="Times New Roman" w:hAnsi="Lato-Regular" w:cs="Times New Roman"/>
          <w:color w:val="000000"/>
          <w:kern w:val="0"/>
          <w:lang w:eastAsia="en-NZ"/>
          <w14:ligatures w14:val="none"/>
        </w:rPr>
      </w:pPr>
    </w:p>
    <w:p w14:paraId="4190C5BE" w14:textId="77777777" w:rsidR="00BA476C" w:rsidRPr="007E540E" w:rsidRDefault="00BA476C" w:rsidP="00BA476C">
      <w:pPr>
        <w:tabs>
          <w:tab w:val="left" w:pos="9781"/>
        </w:tabs>
        <w:spacing w:after="0" w:line="240" w:lineRule="auto"/>
        <w:rPr>
          <w:rFonts w:ascii="Lato-Regular" w:eastAsia="Times New Roman" w:hAnsi="Lato-Regular" w:cs="Times New Roman"/>
          <w:color w:val="000000"/>
          <w:kern w:val="0"/>
          <w:u w:val="single"/>
          <w:lang w:eastAsia="en-NZ"/>
          <w14:ligatures w14:val="none"/>
        </w:rPr>
      </w:pPr>
      <w:r>
        <w:rPr>
          <w:rFonts w:ascii="Lato-Regular" w:eastAsia="Times New Roman" w:hAnsi="Lato-Regular" w:cs="Times New Roman"/>
          <w:color w:val="000000"/>
          <w:kern w:val="0"/>
          <w:lang w:eastAsia="en-NZ"/>
          <w14:ligatures w14:val="none"/>
        </w:rPr>
        <w:t xml:space="preserve">Date: </w:t>
      </w:r>
      <w:r w:rsidRPr="007E540E">
        <w:rPr>
          <w:rFonts w:ascii="Lato-Regular" w:eastAsia="Times New Roman" w:hAnsi="Lato-Regular" w:cs="Times New Roman"/>
          <w:color w:val="000000"/>
          <w:kern w:val="0"/>
          <w:u w:val="single"/>
          <w:lang w:eastAsia="en-NZ"/>
          <w14:ligatures w14:val="none"/>
        </w:rPr>
        <w:tab/>
      </w:r>
    </w:p>
    <w:p w14:paraId="69FEE3B6" w14:textId="77777777" w:rsidR="00BA476C" w:rsidRDefault="00BA476C" w:rsidP="00BA476C">
      <w:pPr>
        <w:spacing w:after="0" w:line="240" w:lineRule="auto"/>
        <w:rPr>
          <w:rFonts w:ascii="Lato-Regular" w:eastAsia="Times New Roman" w:hAnsi="Lato-Regular" w:cs="Times New Roman"/>
          <w:color w:val="000000"/>
          <w:kern w:val="0"/>
          <w:lang w:eastAsia="en-NZ"/>
          <w14:ligatures w14:val="none"/>
        </w:rPr>
      </w:pPr>
    </w:p>
    <w:p w14:paraId="7272A737" w14:textId="77777777" w:rsidR="00BA476C" w:rsidRDefault="00BA476C" w:rsidP="00BA476C">
      <w:pPr>
        <w:tabs>
          <w:tab w:val="left" w:pos="9639"/>
        </w:tabs>
        <w:spacing w:after="0" w:line="240" w:lineRule="auto"/>
        <w:rPr>
          <w:rFonts w:ascii="Lato-Regular" w:eastAsia="Times New Roman" w:hAnsi="Lato-Regular" w:cs="Times New Roman"/>
          <w:color w:val="000000"/>
          <w:kern w:val="0"/>
          <w:lang w:eastAsia="en-NZ"/>
          <w14:ligatures w14:val="none"/>
        </w:rPr>
      </w:pPr>
      <w:r>
        <w:rPr>
          <w:rFonts w:ascii="Lato-Regular" w:eastAsia="Times New Roman" w:hAnsi="Lato-Regular" w:cs="Times New Roman"/>
          <w:color w:val="000000"/>
          <w:kern w:val="0"/>
          <w:lang w:eastAsia="en-NZ"/>
          <w14:ligatures w14:val="none"/>
        </w:rPr>
        <w:t>Purchaser Signature(s)____________________________________________</w:t>
      </w:r>
      <w:r w:rsidRPr="007E540E">
        <w:rPr>
          <w:rFonts w:ascii="Lato-Regular" w:eastAsia="Times New Roman" w:hAnsi="Lato-Regular" w:cs="Times New Roman"/>
          <w:color w:val="000000"/>
          <w:kern w:val="0"/>
          <w:u w:val="single"/>
          <w:lang w:eastAsia="en-NZ"/>
          <w14:ligatures w14:val="none"/>
        </w:rPr>
        <w:t>__</w:t>
      </w:r>
      <w:r w:rsidRPr="007E540E">
        <w:rPr>
          <w:rFonts w:ascii="Lato-Regular" w:eastAsia="Times New Roman" w:hAnsi="Lato-Regular" w:cs="Times New Roman"/>
          <w:color w:val="000000"/>
          <w:kern w:val="0"/>
          <w:u w:val="single"/>
          <w:lang w:eastAsia="en-NZ"/>
          <w14:ligatures w14:val="none"/>
        </w:rPr>
        <w:tab/>
      </w:r>
      <w:r>
        <w:rPr>
          <w:rFonts w:ascii="Lato-Regular" w:eastAsia="Times New Roman" w:hAnsi="Lato-Regular" w:cs="Times New Roman"/>
          <w:color w:val="000000"/>
          <w:kern w:val="0"/>
          <w:lang w:eastAsia="en-NZ"/>
          <w14:ligatures w14:val="none"/>
        </w:rPr>
        <w:t xml:space="preserve">_ </w:t>
      </w:r>
    </w:p>
    <w:p w14:paraId="3385CA9D" w14:textId="77777777" w:rsidR="00BA476C" w:rsidRDefault="00BA476C" w:rsidP="00BA476C">
      <w:pPr>
        <w:spacing w:after="0" w:line="240" w:lineRule="auto"/>
        <w:rPr>
          <w:rFonts w:ascii="Lato-Regular" w:eastAsia="Times New Roman" w:hAnsi="Lato-Regular" w:cs="Times New Roman"/>
          <w:color w:val="000000"/>
          <w:kern w:val="0"/>
          <w:lang w:eastAsia="en-NZ"/>
          <w14:ligatures w14:val="none"/>
        </w:rPr>
      </w:pPr>
    </w:p>
    <w:p w14:paraId="2EBAB696" w14:textId="77777777" w:rsidR="00BA476C" w:rsidRPr="007E540E" w:rsidRDefault="00BA476C" w:rsidP="00BA476C">
      <w:pPr>
        <w:tabs>
          <w:tab w:val="left" w:pos="9781"/>
        </w:tabs>
        <w:spacing w:after="0" w:line="240" w:lineRule="auto"/>
        <w:rPr>
          <w:rFonts w:ascii="Lato-Regular" w:eastAsia="Times New Roman" w:hAnsi="Lato-Regular" w:cs="Times New Roman"/>
          <w:color w:val="000000"/>
          <w:kern w:val="0"/>
          <w:u w:val="single"/>
          <w:lang w:eastAsia="en-NZ"/>
          <w14:ligatures w14:val="none"/>
        </w:rPr>
      </w:pPr>
      <w:r>
        <w:rPr>
          <w:rFonts w:ascii="Lato-Regular" w:eastAsia="Times New Roman" w:hAnsi="Lato-Regular" w:cs="Times New Roman"/>
          <w:color w:val="000000"/>
          <w:kern w:val="0"/>
          <w:lang w:eastAsia="en-NZ"/>
          <w14:ligatures w14:val="none"/>
        </w:rPr>
        <w:t xml:space="preserve">Date: </w:t>
      </w:r>
      <w:r w:rsidRPr="007E540E">
        <w:rPr>
          <w:rFonts w:ascii="Lato-Regular" w:eastAsia="Times New Roman" w:hAnsi="Lato-Regular" w:cs="Times New Roman"/>
          <w:color w:val="000000"/>
          <w:kern w:val="0"/>
          <w:u w:val="single"/>
          <w:lang w:eastAsia="en-NZ"/>
          <w14:ligatures w14:val="none"/>
        </w:rPr>
        <w:tab/>
      </w:r>
    </w:p>
    <w:p w14:paraId="4BFB7242" w14:textId="77777777" w:rsidR="00BA476C" w:rsidRDefault="00BA476C" w:rsidP="00BA476C">
      <w:pPr>
        <w:spacing w:after="0" w:line="240" w:lineRule="auto"/>
        <w:rPr>
          <w:rFonts w:ascii="Lato-Regular" w:eastAsia="Times New Roman" w:hAnsi="Lato-Regular" w:cs="Times New Roman"/>
          <w:color w:val="000000"/>
          <w:kern w:val="0"/>
          <w:lang w:eastAsia="en-NZ"/>
          <w14:ligatures w14:val="none"/>
        </w:rPr>
      </w:pPr>
    </w:p>
    <w:p w14:paraId="085B18AF" w14:textId="77777777" w:rsidR="00BA476C" w:rsidRPr="00AE28D2" w:rsidRDefault="00BA476C" w:rsidP="00BA476C">
      <w:pPr>
        <w:tabs>
          <w:tab w:val="left" w:pos="9781"/>
        </w:tabs>
        <w:spacing w:after="0" w:line="240" w:lineRule="auto"/>
        <w:rPr>
          <w:rFonts w:ascii="Lato-Regular" w:eastAsia="Times New Roman" w:hAnsi="Lato-Regular" w:cs="Times New Roman"/>
          <w:color w:val="000000"/>
          <w:kern w:val="0"/>
          <w:u w:val="single"/>
          <w:lang w:eastAsia="en-NZ"/>
          <w14:ligatures w14:val="none"/>
        </w:rPr>
      </w:pPr>
      <w:r>
        <w:rPr>
          <w:rFonts w:ascii="Lato-Regular" w:eastAsia="Times New Roman" w:hAnsi="Lato-Regular" w:cs="Times New Roman"/>
          <w:color w:val="000000"/>
          <w:kern w:val="0"/>
          <w:lang w:eastAsia="en-NZ"/>
          <w14:ligatures w14:val="none"/>
        </w:rPr>
        <w:t xml:space="preserve">Salesperson Name: </w:t>
      </w:r>
      <w:r>
        <w:rPr>
          <w:rFonts w:ascii="Lato-Regular" w:eastAsia="Times New Roman" w:hAnsi="Lato-Regular" w:cs="Times New Roman"/>
          <w:color w:val="000000"/>
          <w:kern w:val="0"/>
          <w:u w:val="single"/>
          <w:lang w:eastAsia="en-NZ"/>
          <w14:ligatures w14:val="none"/>
        </w:rPr>
        <w:tab/>
      </w:r>
    </w:p>
    <w:p w14:paraId="29CEA8B9" w14:textId="77777777" w:rsidR="00BA476C" w:rsidRDefault="00BA476C" w:rsidP="00BA476C">
      <w:pPr>
        <w:spacing w:after="0" w:line="240" w:lineRule="auto"/>
        <w:rPr>
          <w:rFonts w:ascii="Lato-Regular" w:eastAsia="Times New Roman" w:hAnsi="Lato-Regular" w:cs="Times New Roman"/>
          <w:color w:val="000000"/>
          <w:kern w:val="0"/>
          <w:lang w:eastAsia="en-NZ"/>
          <w14:ligatures w14:val="none"/>
        </w:rPr>
      </w:pPr>
    </w:p>
    <w:p w14:paraId="782B8F0E" w14:textId="77777777" w:rsidR="00BA476C" w:rsidRDefault="00BA476C" w:rsidP="00BA476C">
      <w:pPr>
        <w:tabs>
          <w:tab w:val="left" w:pos="6237"/>
          <w:tab w:val="left" w:pos="9781"/>
        </w:tabs>
        <w:spacing w:after="0" w:line="240" w:lineRule="auto"/>
        <w:rPr>
          <w:rFonts w:ascii="Lato-Regular" w:eastAsia="Times New Roman" w:hAnsi="Lato-Regular" w:cs="Times New Roman"/>
          <w:color w:val="000000"/>
          <w:kern w:val="0"/>
          <w:u w:val="single"/>
          <w:lang w:eastAsia="en-NZ"/>
          <w14:ligatures w14:val="none"/>
        </w:rPr>
      </w:pPr>
      <w:r>
        <w:rPr>
          <w:rFonts w:ascii="Lato-Regular" w:eastAsia="Times New Roman" w:hAnsi="Lato-Regular" w:cs="Times New Roman"/>
          <w:color w:val="000000"/>
          <w:kern w:val="0"/>
          <w:lang w:eastAsia="en-NZ"/>
          <w14:ligatures w14:val="none"/>
        </w:rPr>
        <w:t xml:space="preserve">Signature: </w:t>
      </w:r>
      <w:r>
        <w:rPr>
          <w:rFonts w:ascii="Lato-Regular" w:eastAsia="Times New Roman" w:hAnsi="Lato-Regular" w:cs="Times New Roman"/>
          <w:color w:val="000000"/>
          <w:kern w:val="0"/>
          <w:u w:val="single"/>
          <w:lang w:eastAsia="en-NZ"/>
          <w14:ligatures w14:val="none"/>
        </w:rPr>
        <w:tab/>
      </w:r>
      <w:r>
        <w:rPr>
          <w:rFonts w:ascii="Lato-Regular" w:eastAsia="Times New Roman" w:hAnsi="Lato-Regular" w:cs="Times New Roman"/>
          <w:color w:val="000000"/>
          <w:kern w:val="0"/>
          <w:lang w:eastAsia="en-NZ"/>
          <w14:ligatures w14:val="none"/>
        </w:rPr>
        <w:t xml:space="preserve"> Date: </w:t>
      </w:r>
      <w:r>
        <w:rPr>
          <w:rFonts w:ascii="Lato-Regular" w:eastAsia="Times New Roman" w:hAnsi="Lato-Regular" w:cs="Times New Roman"/>
          <w:color w:val="000000"/>
          <w:kern w:val="0"/>
          <w:u w:val="single"/>
          <w:lang w:eastAsia="en-NZ"/>
          <w14:ligatures w14:val="none"/>
        </w:rPr>
        <w:tab/>
      </w:r>
    </w:p>
    <w:p w14:paraId="1F14DE10" w14:textId="05CD26D1" w:rsidR="00FE58FC" w:rsidRDefault="00BA476C">
      <w:pPr>
        <w:rPr>
          <w:rFonts w:ascii="Lato-Regular" w:eastAsia="Times New Roman" w:hAnsi="Lato-Regular" w:cs="Times New Roman"/>
          <w:color w:val="000000"/>
          <w:kern w:val="0"/>
          <w:u w:val="single"/>
          <w:lang w:eastAsia="en-NZ"/>
          <w14:ligatures w14:val="none"/>
        </w:rPr>
      </w:pPr>
      <w:r>
        <w:rPr>
          <w:rFonts w:ascii="Lato-Regular" w:eastAsia="Times New Roman" w:hAnsi="Lato-Regular" w:cs="Times New Roman"/>
          <w:color w:val="000000"/>
          <w:kern w:val="0"/>
          <w:u w:val="single"/>
          <w:lang w:eastAsia="en-NZ"/>
          <w14:ligatures w14:val="none"/>
        </w:rPr>
        <w:br w:type="page"/>
      </w:r>
      <w:r w:rsidR="00FE58FC">
        <w:rPr>
          <w:rFonts w:ascii="Lato-Regular" w:eastAsia="Times New Roman" w:hAnsi="Lato-Regular" w:cs="Times New Roman"/>
          <w:noProof/>
          <w:color w:val="000000"/>
          <w:kern w:val="0"/>
          <w:u w:val="single"/>
          <w:lang w:eastAsia="en-NZ"/>
        </w:rPr>
        <w:lastRenderedPageBreak/>
        <w:drawing>
          <wp:anchor distT="0" distB="0" distL="114300" distR="114300" simplePos="0" relativeHeight="251666432" behindDoc="0" locked="0" layoutInCell="1" allowOverlap="1" wp14:anchorId="612D1712" wp14:editId="5F71CE2B">
            <wp:simplePos x="0" y="0"/>
            <wp:positionH relativeFrom="margin">
              <wp:align>right</wp:align>
            </wp:positionH>
            <wp:positionV relativeFrom="paragraph">
              <wp:posOffset>687967</wp:posOffset>
            </wp:positionV>
            <wp:extent cx="2794836" cy="961697"/>
            <wp:effectExtent l="0" t="0" r="5715" b="0"/>
            <wp:wrapNone/>
            <wp:docPr id="2488918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891872" name="Picture 24889187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94836" cy="961697"/>
                    </a:xfrm>
                    <a:prstGeom prst="rect">
                      <a:avLst/>
                    </a:prstGeom>
                  </pic:spPr>
                </pic:pic>
              </a:graphicData>
            </a:graphic>
          </wp:anchor>
        </w:drawing>
      </w:r>
      <w:r w:rsidR="00FE58FC">
        <w:rPr>
          <w:rFonts w:ascii="Lato-Regular" w:eastAsia="Times New Roman" w:hAnsi="Lato-Regular" w:cs="Times New Roman"/>
          <w:noProof/>
          <w:color w:val="000000"/>
          <w:kern w:val="0"/>
          <w:u w:val="single"/>
          <w:lang w:eastAsia="en-NZ"/>
        </w:rPr>
        <w:drawing>
          <wp:inline distT="0" distB="0" distL="0" distR="0" wp14:anchorId="27DF3259" wp14:editId="6C200FC9">
            <wp:extent cx="6101255" cy="8685011"/>
            <wp:effectExtent l="0" t="0" r="0" b="1905"/>
            <wp:docPr id="7726689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668992" name="Picture 772668992"/>
                    <pic:cNvPicPr/>
                  </pic:nvPicPr>
                  <pic:blipFill>
                    <a:blip r:embed="rId9">
                      <a:extLst>
                        <a:ext uri="{28A0092B-C50C-407E-A947-70E740481C1C}">
                          <a14:useLocalDpi xmlns:a14="http://schemas.microsoft.com/office/drawing/2010/main" val="0"/>
                        </a:ext>
                      </a:extLst>
                    </a:blip>
                    <a:stretch>
                      <a:fillRect/>
                    </a:stretch>
                  </pic:blipFill>
                  <pic:spPr>
                    <a:xfrm>
                      <a:off x="0" y="0"/>
                      <a:ext cx="6114311" cy="8703596"/>
                    </a:xfrm>
                    <a:prstGeom prst="rect">
                      <a:avLst/>
                    </a:prstGeom>
                  </pic:spPr>
                </pic:pic>
              </a:graphicData>
            </a:graphic>
          </wp:inline>
        </w:drawing>
      </w:r>
      <w:r w:rsidR="00FE58FC">
        <w:rPr>
          <w:rFonts w:ascii="Lato-Regular" w:eastAsia="Times New Roman" w:hAnsi="Lato-Regular" w:cs="Times New Roman"/>
          <w:color w:val="000000"/>
          <w:kern w:val="0"/>
          <w:u w:val="single"/>
          <w:lang w:eastAsia="en-NZ"/>
          <w14:ligatures w14:val="none"/>
        </w:rPr>
        <w:br w:type="page"/>
      </w:r>
    </w:p>
    <w:p w14:paraId="7E05572C" w14:textId="127DF92E" w:rsidR="00BA476C" w:rsidRDefault="00BA476C">
      <w:pPr>
        <w:rPr>
          <w:rFonts w:ascii="Lato-Regular" w:eastAsia="Times New Roman" w:hAnsi="Lato-Regular" w:cs="Times New Roman"/>
          <w:color w:val="000000"/>
          <w:kern w:val="0"/>
          <w:u w:val="single"/>
          <w:lang w:eastAsia="en-NZ"/>
          <w14:ligatures w14:val="none"/>
        </w:rPr>
      </w:pPr>
    </w:p>
    <w:p w14:paraId="7E97D829" w14:textId="77777777" w:rsidR="00BA476C" w:rsidRDefault="00BA476C" w:rsidP="00BA476C">
      <w:pPr>
        <w:tabs>
          <w:tab w:val="left" w:pos="8928"/>
        </w:tabs>
        <w:ind w:left="114"/>
        <w:rPr>
          <w:rFonts w:ascii="Times New Roman"/>
          <w:sz w:val="20"/>
        </w:rPr>
      </w:pPr>
      <w:r>
        <w:rPr>
          <w:rFonts w:ascii="Times New Roman"/>
          <w:noProof/>
          <w:sz w:val="20"/>
        </w:rPr>
        <w:drawing>
          <wp:anchor distT="0" distB="0" distL="114300" distR="114300" simplePos="0" relativeHeight="251665408" behindDoc="0" locked="0" layoutInCell="1" allowOverlap="1" wp14:anchorId="7898067C" wp14:editId="0C89EB6F">
            <wp:simplePos x="0" y="0"/>
            <wp:positionH relativeFrom="column">
              <wp:posOffset>5297973</wp:posOffset>
            </wp:positionH>
            <wp:positionV relativeFrom="paragraph">
              <wp:posOffset>-810260</wp:posOffset>
            </wp:positionV>
            <wp:extent cx="1019106" cy="1045029"/>
            <wp:effectExtent l="0" t="0" r="0" b="3175"/>
            <wp:wrapNone/>
            <wp:docPr id="4" name="Image 4" descr="A yellow background with black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yellow background with black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24391" cy="1050448"/>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noProof/>
          <w:position w:val="4"/>
          <w:sz w:val="20"/>
        </w:rPr>
        <w:drawing>
          <wp:inline distT="0" distB="0" distL="0" distR="0" wp14:anchorId="0A3C0E3A" wp14:editId="3CFA7A19">
            <wp:extent cx="807878" cy="813816"/>
            <wp:effectExtent l="0" t="0" r="0" b="0"/>
            <wp:docPr id="3" name="Image 3" descr="A logo of a group of peopl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logo of a group of people&#10;&#10;Description automatically generated"/>
                    <pic:cNvPicPr/>
                  </pic:nvPicPr>
                  <pic:blipFill>
                    <a:blip r:embed="rId11" cstate="print"/>
                    <a:stretch>
                      <a:fillRect/>
                    </a:stretch>
                  </pic:blipFill>
                  <pic:spPr>
                    <a:xfrm>
                      <a:off x="0" y="0"/>
                      <a:ext cx="807878" cy="813816"/>
                    </a:xfrm>
                    <a:prstGeom prst="rect">
                      <a:avLst/>
                    </a:prstGeom>
                  </pic:spPr>
                </pic:pic>
              </a:graphicData>
            </a:graphic>
          </wp:inline>
        </w:drawing>
      </w:r>
      <w:r>
        <w:rPr>
          <w:rFonts w:ascii="Times New Roman"/>
          <w:position w:val="4"/>
          <w:sz w:val="20"/>
        </w:rPr>
        <w:tab/>
      </w:r>
    </w:p>
    <w:p w14:paraId="224CA09F" w14:textId="77777777" w:rsidR="00BA476C" w:rsidRDefault="00BA476C" w:rsidP="00BA476C">
      <w:pPr>
        <w:pStyle w:val="BodyText"/>
        <w:spacing w:before="116"/>
        <w:rPr>
          <w:rFonts w:ascii="Times New Roman"/>
          <w:sz w:val="28"/>
        </w:rPr>
      </w:pPr>
    </w:p>
    <w:p w14:paraId="70BAB3D3" w14:textId="77777777" w:rsidR="00BA476C" w:rsidRDefault="00BA476C" w:rsidP="00BA476C">
      <w:pPr>
        <w:pStyle w:val="Title"/>
        <w:ind w:left="114"/>
      </w:pPr>
      <w:r>
        <w:rPr>
          <w:spacing w:val="-2"/>
        </w:rPr>
        <w:t>Austar Realty Ltd Complaints &amp;</w:t>
      </w:r>
      <w:r>
        <w:rPr>
          <w:spacing w:val="-3"/>
        </w:rPr>
        <w:t xml:space="preserve"> </w:t>
      </w:r>
      <w:r>
        <w:rPr>
          <w:spacing w:val="-2"/>
        </w:rPr>
        <w:t>Disputes Resolution Procedure</w:t>
      </w:r>
    </w:p>
    <w:p w14:paraId="45918B1B" w14:textId="77777777" w:rsidR="00BA476C" w:rsidRDefault="00BA476C" w:rsidP="00BA476C">
      <w:pPr>
        <w:pStyle w:val="BodyText"/>
        <w:spacing w:before="91"/>
        <w:rPr>
          <w:sz w:val="28"/>
        </w:rPr>
      </w:pPr>
    </w:p>
    <w:p w14:paraId="7B92628C" w14:textId="77777777" w:rsidR="00BA476C" w:rsidRDefault="00BA476C" w:rsidP="00BA476C">
      <w:pPr>
        <w:spacing w:before="1" w:line="276" w:lineRule="auto"/>
        <w:ind w:left="114" w:right="385"/>
        <w:jc w:val="both"/>
      </w:pPr>
      <w:r>
        <w:t>In accordance with Rule 12 Real Estate Agents Act (Professional Conduct and Client Care Rules) 2012, all licensed real estate agents are required to have a written in</w:t>
      </w:r>
      <w:r>
        <w:rPr>
          <w:rFonts w:ascii="Cambria Math" w:hAnsi="Cambria Math"/>
        </w:rPr>
        <w:t>‐</w:t>
      </w:r>
      <w:r>
        <w:t xml:space="preserve">house complaints and dispute resolution </w:t>
      </w:r>
      <w:r>
        <w:rPr>
          <w:spacing w:val="-2"/>
        </w:rPr>
        <w:t>procedure.</w:t>
      </w:r>
    </w:p>
    <w:p w14:paraId="39DB8999" w14:textId="77777777" w:rsidR="00BA476C" w:rsidRDefault="00BA476C" w:rsidP="00BA476C">
      <w:pPr>
        <w:spacing w:before="1" w:line="276" w:lineRule="auto"/>
        <w:ind w:left="114" w:right="386"/>
        <w:jc w:val="both"/>
      </w:pPr>
      <w:r>
        <w:t>You do not have to use our complaints and resolution procedure. You may make a complaint directly to the Real Estate Agents Authority at any time. You can make a complaint to the Real Estate Agents Authority even if you choose to also use our procedures.</w:t>
      </w:r>
    </w:p>
    <w:p w14:paraId="363A8C6C" w14:textId="77777777" w:rsidR="00BA476C" w:rsidRDefault="00BA476C" w:rsidP="00BA476C">
      <w:pPr>
        <w:spacing w:before="1" w:line="276" w:lineRule="auto"/>
        <w:ind w:left="114" w:right="385"/>
        <w:jc w:val="both"/>
      </w:pPr>
      <w:r>
        <w:t>Our complaints and dispute resolution procedure is designed to provide a simple and personalised process for resolving any concern or complaint you might have about the service you have received</w:t>
      </w:r>
      <w:r>
        <w:rPr>
          <w:spacing w:val="80"/>
        </w:rPr>
        <w:t xml:space="preserve"> </w:t>
      </w:r>
      <w:r>
        <w:t>from Austar Realty, or any of our licensees.</w:t>
      </w:r>
    </w:p>
    <w:p w14:paraId="7F29DCE7" w14:textId="77777777" w:rsidR="00BA476C" w:rsidRDefault="00BA476C" w:rsidP="00BA476C">
      <w:pPr>
        <w:pStyle w:val="BodyText"/>
        <w:spacing w:before="34"/>
      </w:pPr>
    </w:p>
    <w:p w14:paraId="040C89AD" w14:textId="77777777" w:rsidR="00BA476C" w:rsidRDefault="00BA476C" w:rsidP="00BA476C">
      <w:pPr>
        <w:pStyle w:val="ListParagraph"/>
        <w:numPr>
          <w:ilvl w:val="0"/>
          <w:numId w:val="5"/>
        </w:numPr>
        <w:tabs>
          <w:tab w:val="left" w:pos="899"/>
        </w:tabs>
        <w:spacing w:line="276" w:lineRule="auto"/>
        <w:ind w:left="539" w:right="111"/>
        <w:rPr>
          <w:sz w:val="20"/>
        </w:rPr>
      </w:pPr>
      <w:r>
        <w:rPr>
          <w:sz w:val="20"/>
        </w:rPr>
        <w:t>Call the branch manager and give them the details of who you are complaining about, what your concerns are,</w:t>
      </w:r>
      <w:r>
        <w:rPr>
          <w:spacing w:val="40"/>
          <w:sz w:val="20"/>
        </w:rPr>
        <w:t xml:space="preserve"> </w:t>
      </w:r>
      <w:r>
        <w:rPr>
          <w:sz w:val="20"/>
        </w:rPr>
        <w:t>and how you would like the issue resolved.</w:t>
      </w:r>
    </w:p>
    <w:p w14:paraId="700A59C8" w14:textId="77777777" w:rsidR="00BA476C" w:rsidRDefault="00BA476C" w:rsidP="00BA476C">
      <w:pPr>
        <w:pStyle w:val="ListParagraph"/>
        <w:numPr>
          <w:ilvl w:val="0"/>
          <w:numId w:val="5"/>
        </w:numPr>
        <w:tabs>
          <w:tab w:val="left" w:pos="899"/>
        </w:tabs>
        <w:spacing w:line="276" w:lineRule="auto"/>
        <w:ind w:left="539" w:right="151"/>
        <w:rPr>
          <w:sz w:val="20"/>
        </w:rPr>
      </w:pPr>
      <w:r>
        <w:rPr>
          <w:sz w:val="20"/>
        </w:rPr>
        <w:t>The</w:t>
      </w:r>
      <w:r>
        <w:rPr>
          <w:spacing w:val="17"/>
          <w:sz w:val="20"/>
        </w:rPr>
        <w:t xml:space="preserve"> </w:t>
      </w:r>
      <w:r>
        <w:rPr>
          <w:sz w:val="20"/>
        </w:rPr>
        <w:t>manager may</w:t>
      </w:r>
      <w:r>
        <w:rPr>
          <w:spacing w:val="17"/>
          <w:sz w:val="20"/>
        </w:rPr>
        <w:t xml:space="preserve"> </w:t>
      </w:r>
      <w:r>
        <w:rPr>
          <w:sz w:val="20"/>
        </w:rPr>
        <w:t>ask you to put your complaint in writing so that he</w:t>
      </w:r>
      <w:r>
        <w:rPr>
          <w:spacing w:val="17"/>
          <w:sz w:val="20"/>
        </w:rPr>
        <w:t xml:space="preserve"> </w:t>
      </w:r>
      <w:r>
        <w:rPr>
          <w:sz w:val="20"/>
        </w:rPr>
        <w:t>or</w:t>
      </w:r>
      <w:r>
        <w:rPr>
          <w:spacing w:val="18"/>
          <w:sz w:val="20"/>
        </w:rPr>
        <w:t xml:space="preserve"> </w:t>
      </w:r>
      <w:r>
        <w:rPr>
          <w:sz w:val="20"/>
        </w:rPr>
        <w:t>she</w:t>
      </w:r>
      <w:r>
        <w:rPr>
          <w:spacing w:val="17"/>
          <w:sz w:val="20"/>
        </w:rPr>
        <w:t xml:space="preserve"> </w:t>
      </w:r>
      <w:r>
        <w:rPr>
          <w:sz w:val="20"/>
        </w:rPr>
        <w:t>can investigate it. The</w:t>
      </w:r>
      <w:r>
        <w:rPr>
          <w:spacing w:val="17"/>
          <w:sz w:val="20"/>
        </w:rPr>
        <w:t xml:space="preserve"> </w:t>
      </w:r>
      <w:r>
        <w:rPr>
          <w:sz w:val="20"/>
        </w:rPr>
        <w:t>manager</w:t>
      </w:r>
      <w:r>
        <w:rPr>
          <w:spacing w:val="40"/>
          <w:sz w:val="20"/>
        </w:rPr>
        <w:t xml:space="preserve"> </w:t>
      </w:r>
      <w:r>
        <w:rPr>
          <w:sz w:val="20"/>
        </w:rPr>
        <w:t xml:space="preserve">will need a brief </w:t>
      </w:r>
      <w:proofErr w:type="gramStart"/>
      <w:r>
        <w:rPr>
          <w:sz w:val="20"/>
        </w:rPr>
        <w:t>period of time</w:t>
      </w:r>
      <w:proofErr w:type="gramEnd"/>
      <w:r>
        <w:rPr>
          <w:sz w:val="20"/>
        </w:rPr>
        <w:t xml:space="preserve"> to talk to the team members involved, and document their response. We</w:t>
      </w:r>
      <w:r>
        <w:rPr>
          <w:spacing w:val="40"/>
          <w:sz w:val="20"/>
        </w:rPr>
        <w:t xml:space="preserve"> </w:t>
      </w:r>
      <w:r>
        <w:rPr>
          <w:sz w:val="20"/>
        </w:rPr>
        <w:t xml:space="preserve">promise to come back to you within 5 working days </w:t>
      </w:r>
      <w:proofErr w:type="gramStart"/>
      <w:r>
        <w:rPr>
          <w:sz w:val="20"/>
        </w:rPr>
        <w:t>with</w:t>
      </w:r>
      <w:proofErr w:type="gramEnd"/>
      <w:r>
        <w:rPr>
          <w:sz w:val="20"/>
        </w:rPr>
        <w:t xml:space="preserve"> </w:t>
      </w:r>
      <w:proofErr w:type="gramStart"/>
      <w:r>
        <w:rPr>
          <w:sz w:val="20"/>
        </w:rPr>
        <w:t>a response</w:t>
      </w:r>
      <w:proofErr w:type="gramEnd"/>
      <w:r>
        <w:rPr>
          <w:sz w:val="20"/>
        </w:rPr>
        <w:t xml:space="preserve"> to your complaint. That response may be</w:t>
      </w:r>
      <w:r>
        <w:rPr>
          <w:spacing w:val="80"/>
          <w:sz w:val="20"/>
        </w:rPr>
        <w:t xml:space="preserve"> </w:t>
      </w:r>
      <w:r>
        <w:rPr>
          <w:sz w:val="20"/>
        </w:rPr>
        <w:t>in writing.</w:t>
      </w:r>
    </w:p>
    <w:p w14:paraId="582346BD" w14:textId="77777777" w:rsidR="00BA476C" w:rsidRDefault="00BA476C" w:rsidP="00BA476C">
      <w:pPr>
        <w:pStyle w:val="BodyText"/>
        <w:spacing w:line="276" w:lineRule="auto"/>
        <w:ind w:left="539" w:right="11"/>
      </w:pPr>
      <w:r>
        <w:t xml:space="preserve">As part of that </w:t>
      </w:r>
      <w:proofErr w:type="gramStart"/>
      <w:r>
        <w:t>response</w:t>
      </w:r>
      <w:proofErr w:type="gramEnd"/>
      <w:r>
        <w:t xml:space="preserve"> we might ask you to meet with a senior manager or our CEO to discuss the complaint</w:t>
      </w:r>
      <w:r>
        <w:rPr>
          <w:spacing w:val="40"/>
        </w:rPr>
        <w:t xml:space="preserve"> </w:t>
      </w:r>
      <w:r>
        <w:t>and try to agree on a resolution.</w:t>
      </w:r>
    </w:p>
    <w:p w14:paraId="5C5DAEE1" w14:textId="77777777" w:rsidR="00BA476C" w:rsidRDefault="00BA476C" w:rsidP="00BA476C">
      <w:pPr>
        <w:pStyle w:val="ListParagraph"/>
        <w:numPr>
          <w:ilvl w:val="0"/>
          <w:numId w:val="5"/>
        </w:numPr>
        <w:tabs>
          <w:tab w:val="left" w:pos="899"/>
        </w:tabs>
        <w:spacing w:line="276" w:lineRule="auto"/>
        <w:ind w:left="539" w:right="115"/>
        <w:rPr>
          <w:sz w:val="20"/>
        </w:rPr>
      </w:pPr>
      <w:r>
        <w:rPr>
          <w:sz w:val="20"/>
        </w:rPr>
        <w:t>If we are unable to come to an agreed resolution after a meeting, or if you don’t wish to meet with us, we may</w:t>
      </w:r>
      <w:r>
        <w:rPr>
          <w:spacing w:val="40"/>
          <w:sz w:val="20"/>
        </w:rPr>
        <w:t xml:space="preserve"> </w:t>
      </w:r>
      <w:r>
        <w:rPr>
          <w:sz w:val="20"/>
        </w:rPr>
        <w:t>provide you with a written proposal to resolve your complaint.</w:t>
      </w:r>
    </w:p>
    <w:p w14:paraId="110ACF00" w14:textId="77777777" w:rsidR="00BA476C" w:rsidRDefault="00BA476C" w:rsidP="00BA476C">
      <w:pPr>
        <w:pStyle w:val="ListParagraph"/>
        <w:numPr>
          <w:ilvl w:val="0"/>
          <w:numId w:val="5"/>
        </w:numPr>
        <w:tabs>
          <w:tab w:val="left" w:pos="899"/>
        </w:tabs>
        <w:spacing w:line="276" w:lineRule="auto"/>
        <w:ind w:left="539" w:right="498"/>
        <w:rPr>
          <w:sz w:val="20"/>
        </w:rPr>
      </w:pPr>
      <w:r>
        <w:rPr>
          <w:sz w:val="20"/>
        </w:rPr>
        <w:t xml:space="preserve">If you do not accept our proposal, please try and advise us </w:t>
      </w:r>
      <w:proofErr w:type="gramStart"/>
      <w:r>
        <w:rPr>
          <w:sz w:val="20"/>
        </w:rPr>
        <w:t>in writing</w:t>
      </w:r>
      <w:proofErr w:type="gramEnd"/>
      <w:r>
        <w:rPr>
          <w:sz w:val="20"/>
        </w:rPr>
        <w:t xml:space="preserve"> within five working days. You can, of</w:t>
      </w:r>
      <w:r>
        <w:rPr>
          <w:spacing w:val="40"/>
          <w:sz w:val="20"/>
        </w:rPr>
        <w:t xml:space="preserve"> </w:t>
      </w:r>
      <w:r>
        <w:rPr>
          <w:sz w:val="20"/>
        </w:rPr>
        <w:t>course, suggest another way of resolving your complaint.</w:t>
      </w:r>
    </w:p>
    <w:p w14:paraId="66B3DDA2" w14:textId="77777777" w:rsidR="00BA476C" w:rsidRDefault="00BA476C" w:rsidP="00BA476C">
      <w:pPr>
        <w:pStyle w:val="ListParagraph"/>
        <w:numPr>
          <w:ilvl w:val="0"/>
          <w:numId w:val="5"/>
        </w:numPr>
        <w:tabs>
          <w:tab w:val="left" w:pos="899"/>
        </w:tabs>
        <w:spacing w:before="1" w:line="276" w:lineRule="auto"/>
        <w:ind w:left="539" w:right="633"/>
        <w:rPr>
          <w:sz w:val="20"/>
        </w:rPr>
      </w:pPr>
      <w:r>
        <w:rPr>
          <w:sz w:val="20"/>
        </w:rPr>
        <w:t>If we accept your preferred resolution, we will attempt to implement that resolution as soon as possible.</w:t>
      </w:r>
      <w:r>
        <w:rPr>
          <w:spacing w:val="40"/>
          <w:sz w:val="20"/>
        </w:rPr>
        <w:t xml:space="preserve"> </w:t>
      </w:r>
      <w:r>
        <w:rPr>
          <w:sz w:val="20"/>
        </w:rPr>
        <w:t>If we decline your preferred resolution, we may invite you to mediate the dispute.</w:t>
      </w:r>
    </w:p>
    <w:p w14:paraId="1D4A7741" w14:textId="77777777" w:rsidR="00BA476C" w:rsidRDefault="00BA476C" w:rsidP="00BA476C">
      <w:pPr>
        <w:pStyle w:val="ListParagraph"/>
        <w:numPr>
          <w:ilvl w:val="0"/>
          <w:numId w:val="5"/>
        </w:numPr>
        <w:tabs>
          <w:tab w:val="left" w:pos="899"/>
        </w:tabs>
        <w:spacing w:line="276" w:lineRule="auto"/>
        <w:ind w:left="539" w:right="733"/>
        <w:rPr>
          <w:sz w:val="20"/>
        </w:rPr>
      </w:pPr>
      <w:r>
        <w:rPr>
          <w:sz w:val="20"/>
        </w:rPr>
        <w:t xml:space="preserve">If we agree to mediate the complaint but don’t settle the complaint </w:t>
      </w:r>
      <w:proofErr w:type="gramStart"/>
      <w:r>
        <w:rPr>
          <w:sz w:val="20"/>
        </w:rPr>
        <w:t>at</w:t>
      </w:r>
      <w:proofErr w:type="gramEnd"/>
      <w:r>
        <w:rPr>
          <w:sz w:val="20"/>
        </w:rPr>
        <w:t xml:space="preserve"> mediation, or we do not agree to</w:t>
      </w:r>
      <w:r>
        <w:rPr>
          <w:spacing w:val="40"/>
          <w:sz w:val="20"/>
        </w:rPr>
        <w:t xml:space="preserve"> </w:t>
      </w:r>
      <w:r>
        <w:rPr>
          <w:sz w:val="20"/>
        </w:rPr>
        <w:t>mediate the dispute, then that will be the end of our process.</w:t>
      </w:r>
    </w:p>
    <w:p w14:paraId="4CCDC590" w14:textId="77777777" w:rsidR="00BA476C" w:rsidRDefault="00BA476C" w:rsidP="00BA476C">
      <w:pPr>
        <w:pStyle w:val="BodyText"/>
      </w:pPr>
    </w:p>
    <w:p w14:paraId="0D21140F" w14:textId="77777777" w:rsidR="00BA476C" w:rsidRDefault="00BA476C" w:rsidP="00BA476C">
      <w:pPr>
        <w:spacing w:before="1" w:line="276" w:lineRule="auto"/>
        <w:ind w:left="114" w:right="414"/>
      </w:pPr>
      <w:r>
        <w:t>Remember: You can still make a complaint to the Real Estate Agents Authority in the first instance and, even if you use</w:t>
      </w:r>
      <w:r>
        <w:rPr>
          <w:spacing w:val="24"/>
        </w:rPr>
        <w:t xml:space="preserve"> </w:t>
      </w:r>
      <w:r>
        <w:t>our procedures, you can still make a complaint to the Real Estate Agents Authority at</w:t>
      </w:r>
      <w:r>
        <w:rPr>
          <w:spacing w:val="80"/>
        </w:rPr>
        <w:t xml:space="preserve"> </w:t>
      </w:r>
      <w:r>
        <w:t>any time.</w:t>
      </w:r>
    </w:p>
    <w:p w14:paraId="490B48C2" w14:textId="77777777" w:rsidR="00BA476C" w:rsidRDefault="00BA476C" w:rsidP="00BA476C">
      <w:pPr>
        <w:spacing w:line="276" w:lineRule="auto"/>
        <w:ind w:left="114" w:right="7826"/>
        <w:jc w:val="both"/>
      </w:pPr>
      <w:r>
        <w:t>The</w:t>
      </w:r>
      <w:r>
        <w:rPr>
          <w:spacing w:val="-9"/>
        </w:rPr>
        <w:t xml:space="preserve"> </w:t>
      </w:r>
      <w:r>
        <w:t>Real</w:t>
      </w:r>
      <w:r>
        <w:rPr>
          <w:spacing w:val="-9"/>
        </w:rPr>
        <w:t xml:space="preserve"> </w:t>
      </w:r>
      <w:r>
        <w:t>Estate</w:t>
      </w:r>
      <w:r>
        <w:rPr>
          <w:spacing w:val="-9"/>
        </w:rPr>
        <w:t xml:space="preserve"> </w:t>
      </w:r>
      <w:r>
        <w:t>Authority Level</w:t>
      </w:r>
      <w:r>
        <w:rPr>
          <w:spacing w:val="-6"/>
        </w:rPr>
        <w:t xml:space="preserve"> </w:t>
      </w:r>
      <w:r>
        <w:t>4</w:t>
      </w:r>
      <w:r>
        <w:rPr>
          <w:spacing w:val="-6"/>
        </w:rPr>
        <w:t xml:space="preserve"> </w:t>
      </w:r>
      <w:r>
        <w:t>The</w:t>
      </w:r>
      <w:r>
        <w:rPr>
          <w:spacing w:val="-6"/>
        </w:rPr>
        <w:t xml:space="preserve"> </w:t>
      </w:r>
      <w:r>
        <w:t>Todd</w:t>
      </w:r>
      <w:r>
        <w:rPr>
          <w:spacing w:val="-6"/>
        </w:rPr>
        <w:t xml:space="preserve"> </w:t>
      </w:r>
      <w:r>
        <w:t>Building 95 Customhouse Quay</w:t>
      </w:r>
    </w:p>
    <w:p w14:paraId="50F314FD" w14:textId="77777777" w:rsidR="00BA476C" w:rsidRDefault="00BA476C" w:rsidP="00BA476C">
      <w:pPr>
        <w:ind w:left="114"/>
        <w:jc w:val="both"/>
      </w:pPr>
      <w:r>
        <w:t xml:space="preserve">Wellington </w:t>
      </w:r>
      <w:r>
        <w:rPr>
          <w:spacing w:val="-4"/>
        </w:rPr>
        <w:t>6011</w:t>
      </w:r>
    </w:p>
    <w:p w14:paraId="1765CF25" w14:textId="3BE464DA" w:rsidR="00E9659D" w:rsidRPr="009E7F1B" w:rsidRDefault="00BA476C" w:rsidP="00BA476C">
      <w:pPr>
        <w:spacing w:before="39"/>
        <w:ind w:left="114"/>
        <w:jc w:val="both"/>
        <w:rPr>
          <w:u w:val="single"/>
        </w:rPr>
      </w:pPr>
      <w:r>
        <w:t xml:space="preserve">Phone 0800 367 </w:t>
      </w:r>
      <w:r>
        <w:rPr>
          <w:spacing w:val="-5"/>
        </w:rPr>
        <w:t>732</w:t>
      </w:r>
    </w:p>
    <w:sectPr w:rsidR="00E9659D" w:rsidRPr="009E7F1B" w:rsidSect="006D4620">
      <w:footerReference w:type="default" r:id="rId12"/>
      <w:pgSz w:w="11906" w:h="16838"/>
      <w:pgMar w:top="1276" w:right="849" w:bottom="426" w:left="993"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4D0F5" w14:textId="77777777" w:rsidR="00EC71C8" w:rsidRDefault="00EC71C8" w:rsidP="002B1503">
      <w:pPr>
        <w:spacing w:after="0" w:line="240" w:lineRule="auto"/>
      </w:pPr>
      <w:r>
        <w:separator/>
      </w:r>
    </w:p>
  </w:endnote>
  <w:endnote w:type="continuationSeparator" w:id="0">
    <w:p w14:paraId="6BB2B447" w14:textId="77777777" w:rsidR="00EC71C8" w:rsidRDefault="00EC71C8" w:rsidP="002B1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800000AF" w:usb1="4000604A" w:usb2="00000000" w:usb3="00000000" w:csb0="00000093" w:csb1="00000000"/>
  </w:font>
  <w:font w:name="Calibri">
    <w:panose1 w:val="020F0502020204030204"/>
    <w:charset w:val="00"/>
    <w:family w:val="swiss"/>
    <w:pitch w:val="variable"/>
    <w:sig w:usb0="E4002EFF" w:usb1="C000247B" w:usb2="00000009" w:usb3="00000000" w:csb0="000001FF" w:csb1="00000000"/>
  </w:font>
  <w:font w:name="Lato-Bold">
    <w:altName w:val="Lato"/>
    <w:panose1 w:val="00000000000000000000"/>
    <w:charset w:val="00"/>
    <w:family w:val="roman"/>
    <w:notTrueType/>
    <w:pitch w:val="default"/>
  </w:font>
  <w:font w:name="Lato-Regular">
    <w:altName w:val="Lato"/>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87C72" w14:textId="49DBF25D" w:rsidR="002B1503" w:rsidRPr="00D36286" w:rsidRDefault="002B1503" w:rsidP="002B1503">
    <w:pPr>
      <w:pStyle w:val="Footer"/>
      <w:rPr>
        <w:i/>
        <w:iCs/>
        <w:sz w:val="18"/>
        <w:szCs w:val="18"/>
      </w:rPr>
    </w:pPr>
    <w:r w:rsidRPr="00D36286">
      <w:rPr>
        <w:i/>
        <w:iCs/>
        <w:sz w:val="18"/>
        <w:szCs w:val="18"/>
      </w:rPr>
      <w:t>01/12/2023</w:t>
    </w:r>
  </w:p>
  <w:p w14:paraId="3C1639A0" w14:textId="77777777" w:rsidR="002B1503" w:rsidRDefault="002B15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0E9B9" w14:textId="77777777" w:rsidR="00EC71C8" w:rsidRDefault="00EC71C8" w:rsidP="002B1503">
      <w:pPr>
        <w:spacing w:after="0" w:line="240" w:lineRule="auto"/>
      </w:pPr>
      <w:r>
        <w:separator/>
      </w:r>
    </w:p>
  </w:footnote>
  <w:footnote w:type="continuationSeparator" w:id="0">
    <w:p w14:paraId="475B8C46" w14:textId="77777777" w:rsidR="00EC71C8" w:rsidRDefault="00EC71C8" w:rsidP="002B15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47ECE"/>
    <w:multiLevelType w:val="hybridMultilevel"/>
    <w:tmpl w:val="F412F78C"/>
    <w:lvl w:ilvl="0" w:tplc="14090001">
      <w:start w:val="1"/>
      <w:numFmt w:val="bullet"/>
      <w:lvlText w:val=""/>
      <w:lvlJc w:val="left"/>
      <w:pPr>
        <w:ind w:left="833" w:hanging="360"/>
      </w:pPr>
      <w:rPr>
        <w:rFonts w:ascii="Symbol" w:hAnsi="Symbol" w:hint="default"/>
      </w:rPr>
    </w:lvl>
    <w:lvl w:ilvl="1" w:tplc="14090003" w:tentative="1">
      <w:start w:val="1"/>
      <w:numFmt w:val="bullet"/>
      <w:lvlText w:val="o"/>
      <w:lvlJc w:val="left"/>
      <w:pPr>
        <w:ind w:left="1553" w:hanging="360"/>
      </w:pPr>
      <w:rPr>
        <w:rFonts w:ascii="Courier New" w:hAnsi="Courier New" w:cs="Courier New" w:hint="default"/>
      </w:rPr>
    </w:lvl>
    <w:lvl w:ilvl="2" w:tplc="14090005" w:tentative="1">
      <w:start w:val="1"/>
      <w:numFmt w:val="bullet"/>
      <w:lvlText w:val=""/>
      <w:lvlJc w:val="left"/>
      <w:pPr>
        <w:ind w:left="2273" w:hanging="360"/>
      </w:pPr>
      <w:rPr>
        <w:rFonts w:ascii="Wingdings" w:hAnsi="Wingdings" w:hint="default"/>
      </w:rPr>
    </w:lvl>
    <w:lvl w:ilvl="3" w:tplc="14090001" w:tentative="1">
      <w:start w:val="1"/>
      <w:numFmt w:val="bullet"/>
      <w:lvlText w:val=""/>
      <w:lvlJc w:val="left"/>
      <w:pPr>
        <w:ind w:left="2993" w:hanging="360"/>
      </w:pPr>
      <w:rPr>
        <w:rFonts w:ascii="Symbol" w:hAnsi="Symbol" w:hint="default"/>
      </w:rPr>
    </w:lvl>
    <w:lvl w:ilvl="4" w:tplc="14090003" w:tentative="1">
      <w:start w:val="1"/>
      <w:numFmt w:val="bullet"/>
      <w:lvlText w:val="o"/>
      <w:lvlJc w:val="left"/>
      <w:pPr>
        <w:ind w:left="3713" w:hanging="360"/>
      </w:pPr>
      <w:rPr>
        <w:rFonts w:ascii="Courier New" w:hAnsi="Courier New" w:cs="Courier New" w:hint="default"/>
      </w:rPr>
    </w:lvl>
    <w:lvl w:ilvl="5" w:tplc="14090005" w:tentative="1">
      <w:start w:val="1"/>
      <w:numFmt w:val="bullet"/>
      <w:lvlText w:val=""/>
      <w:lvlJc w:val="left"/>
      <w:pPr>
        <w:ind w:left="4433" w:hanging="360"/>
      </w:pPr>
      <w:rPr>
        <w:rFonts w:ascii="Wingdings" w:hAnsi="Wingdings" w:hint="default"/>
      </w:rPr>
    </w:lvl>
    <w:lvl w:ilvl="6" w:tplc="14090001" w:tentative="1">
      <w:start w:val="1"/>
      <w:numFmt w:val="bullet"/>
      <w:lvlText w:val=""/>
      <w:lvlJc w:val="left"/>
      <w:pPr>
        <w:ind w:left="5153" w:hanging="360"/>
      </w:pPr>
      <w:rPr>
        <w:rFonts w:ascii="Symbol" w:hAnsi="Symbol" w:hint="default"/>
      </w:rPr>
    </w:lvl>
    <w:lvl w:ilvl="7" w:tplc="14090003" w:tentative="1">
      <w:start w:val="1"/>
      <w:numFmt w:val="bullet"/>
      <w:lvlText w:val="o"/>
      <w:lvlJc w:val="left"/>
      <w:pPr>
        <w:ind w:left="5873" w:hanging="360"/>
      </w:pPr>
      <w:rPr>
        <w:rFonts w:ascii="Courier New" w:hAnsi="Courier New" w:cs="Courier New" w:hint="default"/>
      </w:rPr>
    </w:lvl>
    <w:lvl w:ilvl="8" w:tplc="14090005" w:tentative="1">
      <w:start w:val="1"/>
      <w:numFmt w:val="bullet"/>
      <w:lvlText w:val=""/>
      <w:lvlJc w:val="left"/>
      <w:pPr>
        <w:ind w:left="6593" w:hanging="360"/>
      </w:pPr>
      <w:rPr>
        <w:rFonts w:ascii="Wingdings" w:hAnsi="Wingdings" w:hint="default"/>
      </w:rPr>
    </w:lvl>
  </w:abstractNum>
  <w:abstractNum w:abstractNumId="1" w15:restartNumberingAfterBreak="0">
    <w:nsid w:val="175F5B16"/>
    <w:multiLevelType w:val="hybridMultilevel"/>
    <w:tmpl w:val="61D0EA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222727B"/>
    <w:multiLevelType w:val="hybridMultilevel"/>
    <w:tmpl w:val="6ADC0B0A"/>
    <w:lvl w:ilvl="0" w:tplc="D38C50BA">
      <w:start w:val="1"/>
      <w:numFmt w:val="decimal"/>
      <w:lvlText w:val="%1."/>
      <w:lvlJc w:val="left"/>
      <w:pPr>
        <w:ind w:left="899" w:hanging="425"/>
        <w:jc w:val="left"/>
      </w:pPr>
      <w:rPr>
        <w:rFonts w:ascii="Lato" w:eastAsia="Lato" w:hAnsi="Lato" w:cs="Lato" w:hint="default"/>
        <w:b w:val="0"/>
        <w:bCs w:val="0"/>
        <w:i w:val="0"/>
        <w:iCs w:val="0"/>
        <w:spacing w:val="-1"/>
        <w:w w:val="102"/>
        <w:sz w:val="20"/>
        <w:szCs w:val="20"/>
        <w:lang w:val="en-US" w:eastAsia="en-US" w:bidi="ar-SA"/>
      </w:rPr>
    </w:lvl>
    <w:lvl w:ilvl="1" w:tplc="5B08D61E">
      <w:numFmt w:val="bullet"/>
      <w:lvlText w:val="•"/>
      <w:lvlJc w:val="left"/>
      <w:pPr>
        <w:ind w:left="1874" w:hanging="425"/>
      </w:pPr>
      <w:rPr>
        <w:rFonts w:hint="default"/>
        <w:lang w:val="en-US" w:eastAsia="en-US" w:bidi="ar-SA"/>
      </w:rPr>
    </w:lvl>
    <w:lvl w:ilvl="2" w:tplc="FED497A0">
      <w:numFmt w:val="bullet"/>
      <w:lvlText w:val="•"/>
      <w:lvlJc w:val="left"/>
      <w:pPr>
        <w:ind w:left="2849" w:hanging="425"/>
      </w:pPr>
      <w:rPr>
        <w:rFonts w:hint="default"/>
        <w:lang w:val="en-US" w:eastAsia="en-US" w:bidi="ar-SA"/>
      </w:rPr>
    </w:lvl>
    <w:lvl w:ilvl="3" w:tplc="78CA495C">
      <w:numFmt w:val="bullet"/>
      <w:lvlText w:val="•"/>
      <w:lvlJc w:val="left"/>
      <w:pPr>
        <w:ind w:left="3823" w:hanging="425"/>
      </w:pPr>
      <w:rPr>
        <w:rFonts w:hint="default"/>
        <w:lang w:val="en-US" w:eastAsia="en-US" w:bidi="ar-SA"/>
      </w:rPr>
    </w:lvl>
    <w:lvl w:ilvl="4" w:tplc="D480B364">
      <w:numFmt w:val="bullet"/>
      <w:lvlText w:val="•"/>
      <w:lvlJc w:val="left"/>
      <w:pPr>
        <w:ind w:left="4798" w:hanging="425"/>
      </w:pPr>
      <w:rPr>
        <w:rFonts w:hint="default"/>
        <w:lang w:val="en-US" w:eastAsia="en-US" w:bidi="ar-SA"/>
      </w:rPr>
    </w:lvl>
    <w:lvl w:ilvl="5" w:tplc="B942A7FE">
      <w:numFmt w:val="bullet"/>
      <w:lvlText w:val="•"/>
      <w:lvlJc w:val="left"/>
      <w:pPr>
        <w:ind w:left="5773" w:hanging="425"/>
      </w:pPr>
      <w:rPr>
        <w:rFonts w:hint="default"/>
        <w:lang w:val="en-US" w:eastAsia="en-US" w:bidi="ar-SA"/>
      </w:rPr>
    </w:lvl>
    <w:lvl w:ilvl="6" w:tplc="5B08B604">
      <w:numFmt w:val="bullet"/>
      <w:lvlText w:val="•"/>
      <w:lvlJc w:val="left"/>
      <w:pPr>
        <w:ind w:left="6747" w:hanging="425"/>
      </w:pPr>
      <w:rPr>
        <w:rFonts w:hint="default"/>
        <w:lang w:val="en-US" w:eastAsia="en-US" w:bidi="ar-SA"/>
      </w:rPr>
    </w:lvl>
    <w:lvl w:ilvl="7" w:tplc="4280799C">
      <w:numFmt w:val="bullet"/>
      <w:lvlText w:val="•"/>
      <w:lvlJc w:val="left"/>
      <w:pPr>
        <w:ind w:left="7722" w:hanging="425"/>
      </w:pPr>
      <w:rPr>
        <w:rFonts w:hint="default"/>
        <w:lang w:val="en-US" w:eastAsia="en-US" w:bidi="ar-SA"/>
      </w:rPr>
    </w:lvl>
    <w:lvl w:ilvl="8" w:tplc="EC4A6CC6">
      <w:numFmt w:val="bullet"/>
      <w:lvlText w:val="•"/>
      <w:lvlJc w:val="left"/>
      <w:pPr>
        <w:ind w:left="8697" w:hanging="425"/>
      </w:pPr>
      <w:rPr>
        <w:rFonts w:hint="default"/>
        <w:lang w:val="en-US" w:eastAsia="en-US" w:bidi="ar-SA"/>
      </w:rPr>
    </w:lvl>
  </w:abstractNum>
  <w:abstractNum w:abstractNumId="3" w15:restartNumberingAfterBreak="0">
    <w:nsid w:val="72197B45"/>
    <w:multiLevelType w:val="hybridMultilevel"/>
    <w:tmpl w:val="A6FCA19E"/>
    <w:lvl w:ilvl="0" w:tplc="A5D2D842">
      <w:numFmt w:val="bullet"/>
      <w:lvlText w:val=""/>
      <w:lvlJc w:val="left"/>
      <w:pPr>
        <w:ind w:left="873" w:hanging="360"/>
      </w:pPr>
      <w:rPr>
        <w:rFonts w:ascii="Symbol" w:eastAsia="Symbol" w:hAnsi="Symbol" w:cs="Symbol" w:hint="default"/>
        <w:b w:val="0"/>
        <w:bCs w:val="0"/>
        <w:i w:val="0"/>
        <w:iCs w:val="0"/>
        <w:spacing w:val="0"/>
        <w:w w:val="100"/>
        <w:sz w:val="22"/>
        <w:szCs w:val="22"/>
        <w:lang w:val="en-US" w:eastAsia="en-US" w:bidi="ar-SA"/>
      </w:rPr>
    </w:lvl>
    <w:lvl w:ilvl="1" w:tplc="017A0874">
      <w:numFmt w:val="bullet"/>
      <w:lvlText w:val="•"/>
      <w:lvlJc w:val="left"/>
      <w:pPr>
        <w:ind w:left="1802" w:hanging="360"/>
      </w:pPr>
      <w:rPr>
        <w:rFonts w:hint="default"/>
        <w:lang w:val="en-US" w:eastAsia="en-US" w:bidi="ar-SA"/>
      </w:rPr>
    </w:lvl>
    <w:lvl w:ilvl="2" w:tplc="940C1580">
      <w:numFmt w:val="bullet"/>
      <w:lvlText w:val="•"/>
      <w:lvlJc w:val="left"/>
      <w:pPr>
        <w:ind w:left="2725" w:hanging="360"/>
      </w:pPr>
      <w:rPr>
        <w:rFonts w:hint="default"/>
        <w:lang w:val="en-US" w:eastAsia="en-US" w:bidi="ar-SA"/>
      </w:rPr>
    </w:lvl>
    <w:lvl w:ilvl="3" w:tplc="34228356">
      <w:numFmt w:val="bullet"/>
      <w:lvlText w:val="•"/>
      <w:lvlJc w:val="left"/>
      <w:pPr>
        <w:ind w:left="3647" w:hanging="360"/>
      </w:pPr>
      <w:rPr>
        <w:rFonts w:hint="default"/>
        <w:lang w:val="en-US" w:eastAsia="en-US" w:bidi="ar-SA"/>
      </w:rPr>
    </w:lvl>
    <w:lvl w:ilvl="4" w:tplc="F4A2751E">
      <w:numFmt w:val="bullet"/>
      <w:lvlText w:val="•"/>
      <w:lvlJc w:val="left"/>
      <w:pPr>
        <w:ind w:left="4570" w:hanging="360"/>
      </w:pPr>
      <w:rPr>
        <w:rFonts w:hint="default"/>
        <w:lang w:val="en-US" w:eastAsia="en-US" w:bidi="ar-SA"/>
      </w:rPr>
    </w:lvl>
    <w:lvl w:ilvl="5" w:tplc="695A3C52">
      <w:numFmt w:val="bullet"/>
      <w:lvlText w:val="•"/>
      <w:lvlJc w:val="left"/>
      <w:pPr>
        <w:ind w:left="5493" w:hanging="360"/>
      </w:pPr>
      <w:rPr>
        <w:rFonts w:hint="default"/>
        <w:lang w:val="en-US" w:eastAsia="en-US" w:bidi="ar-SA"/>
      </w:rPr>
    </w:lvl>
    <w:lvl w:ilvl="6" w:tplc="8FBA485A">
      <w:numFmt w:val="bullet"/>
      <w:lvlText w:val="•"/>
      <w:lvlJc w:val="left"/>
      <w:pPr>
        <w:ind w:left="6415" w:hanging="360"/>
      </w:pPr>
      <w:rPr>
        <w:rFonts w:hint="default"/>
        <w:lang w:val="en-US" w:eastAsia="en-US" w:bidi="ar-SA"/>
      </w:rPr>
    </w:lvl>
    <w:lvl w:ilvl="7" w:tplc="09D23400">
      <w:numFmt w:val="bullet"/>
      <w:lvlText w:val="•"/>
      <w:lvlJc w:val="left"/>
      <w:pPr>
        <w:ind w:left="7338" w:hanging="360"/>
      </w:pPr>
      <w:rPr>
        <w:rFonts w:hint="default"/>
        <w:lang w:val="en-US" w:eastAsia="en-US" w:bidi="ar-SA"/>
      </w:rPr>
    </w:lvl>
    <w:lvl w:ilvl="8" w:tplc="384C1E00">
      <w:numFmt w:val="bullet"/>
      <w:lvlText w:val="•"/>
      <w:lvlJc w:val="left"/>
      <w:pPr>
        <w:ind w:left="8261" w:hanging="360"/>
      </w:pPr>
      <w:rPr>
        <w:rFonts w:hint="default"/>
        <w:lang w:val="en-US" w:eastAsia="en-US" w:bidi="ar-SA"/>
      </w:rPr>
    </w:lvl>
  </w:abstractNum>
  <w:abstractNum w:abstractNumId="4" w15:restartNumberingAfterBreak="0">
    <w:nsid w:val="7CDE1905"/>
    <w:multiLevelType w:val="hybridMultilevel"/>
    <w:tmpl w:val="111489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454180174">
    <w:abstractNumId w:val="3"/>
  </w:num>
  <w:num w:numId="2" w16cid:durableId="1281063377">
    <w:abstractNumId w:val="1"/>
  </w:num>
  <w:num w:numId="3" w16cid:durableId="1115246684">
    <w:abstractNumId w:val="0"/>
  </w:num>
  <w:num w:numId="4" w16cid:durableId="687222299">
    <w:abstractNumId w:val="4"/>
  </w:num>
  <w:num w:numId="5" w16cid:durableId="14294299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820"/>
    <w:rsid w:val="00035DDB"/>
    <w:rsid w:val="0003742C"/>
    <w:rsid w:val="0005118D"/>
    <w:rsid w:val="000D2ACB"/>
    <w:rsid w:val="000F0F96"/>
    <w:rsid w:val="00104148"/>
    <w:rsid w:val="0018628C"/>
    <w:rsid w:val="00197733"/>
    <w:rsid w:val="00265126"/>
    <w:rsid w:val="002A2136"/>
    <w:rsid w:val="002B1503"/>
    <w:rsid w:val="002B5BD9"/>
    <w:rsid w:val="004B2871"/>
    <w:rsid w:val="004C1DAC"/>
    <w:rsid w:val="0055183B"/>
    <w:rsid w:val="005B7F05"/>
    <w:rsid w:val="005D6555"/>
    <w:rsid w:val="006131C9"/>
    <w:rsid w:val="00617E39"/>
    <w:rsid w:val="00691DC8"/>
    <w:rsid w:val="006C05FD"/>
    <w:rsid w:val="006D4620"/>
    <w:rsid w:val="006E7D00"/>
    <w:rsid w:val="00700517"/>
    <w:rsid w:val="007714BF"/>
    <w:rsid w:val="007F550E"/>
    <w:rsid w:val="0084503B"/>
    <w:rsid w:val="008E0B2C"/>
    <w:rsid w:val="009762DF"/>
    <w:rsid w:val="009E7F1B"/>
    <w:rsid w:val="00A01D8A"/>
    <w:rsid w:val="00A154A7"/>
    <w:rsid w:val="00A3667D"/>
    <w:rsid w:val="00A53979"/>
    <w:rsid w:val="00B15D38"/>
    <w:rsid w:val="00B75FE0"/>
    <w:rsid w:val="00B85F92"/>
    <w:rsid w:val="00BA476C"/>
    <w:rsid w:val="00C02BF4"/>
    <w:rsid w:val="00C33E4D"/>
    <w:rsid w:val="00C82829"/>
    <w:rsid w:val="00CE55B7"/>
    <w:rsid w:val="00CF6844"/>
    <w:rsid w:val="00D00F7A"/>
    <w:rsid w:val="00D36286"/>
    <w:rsid w:val="00D975F6"/>
    <w:rsid w:val="00E47D0F"/>
    <w:rsid w:val="00E9659D"/>
    <w:rsid w:val="00EA1593"/>
    <w:rsid w:val="00EB794E"/>
    <w:rsid w:val="00EC11D6"/>
    <w:rsid w:val="00EC71C8"/>
    <w:rsid w:val="00F23BA0"/>
    <w:rsid w:val="00F4016D"/>
    <w:rsid w:val="00F962D4"/>
    <w:rsid w:val="00FE4820"/>
    <w:rsid w:val="00FE58F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7B188"/>
  <w15:chartTrackingRefBased/>
  <w15:docId w15:val="{E7774599-2712-4C04-B69D-45426989A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F962D4"/>
    <w:pPr>
      <w:widowControl w:val="0"/>
      <w:autoSpaceDE w:val="0"/>
      <w:autoSpaceDN w:val="0"/>
      <w:spacing w:after="0" w:line="240" w:lineRule="auto"/>
      <w:ind w:left="152"/>
      <w:outlineLvl w:val="1"/>
    </w:pPr>
    <w:rPr>
      <w:rFonts w:ascii="Lato" w:eastAsia="Lato" w:hAnsi="Lato" w:cs="Lato"/>
      <w:b/>
      <w:bCs/>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FE4820"/>
    <w:rPr>
      <w:rFonts w:ascii="Lato-Bold" w:hAnsi="Lato-Bold" w:hint="default"/>
      <w:b/>
      <w:bCs/>
      <w:i w:val="0"/>
      <w:iCs w:val="0"/>
      <w:color w:val="000000"/>
      <w:sz w:val="32"/>
      <w:szCs w:val="32"/>
    </w:rPr>
  </w:style>
  <w:style w:type="character" w:customStyle="1" w:styleId="fontstyle21">
    <w:name w:val="fontstyle21"/>
    <w:basedOn w:val="DefaultParagraphFont"/>
    <w:rsid w:val="00FE4820"/>
    <w:rPr>
      <w:rFonts w:ascii="Lato-Regular" w:hAnsi="Lato-Regular" w:hint="default"/>
      <w:b w:val="0"/>
      <w:bCs w:val="0"/>
      <w:i w:val="0"/>
      <w:iCs w:val="0"/>
      <w:color w:val="000000"/>
      <w:sz w:val="22"/>
      <w:szCs w:val="22"/>
    </w:rPr>
  </w:style>
  <w:style w:type="paragraph" w:styleId="Header">
    <w:name w:val="header"/>
    <w:basedOn w:val="Normal"/>
    <w:link w:val="HeaderChar"/>
    <w:uiPriority w:val="99"/>
    <w:unhideWhenUsed/>
    <w:rsid w:val="002B15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503"/>
  </w:style>
  <w:style w:type="paragraph" w:styleId="Footer">
    <w:name w:val="footer"/>
    <w:basedOn w:val="Normal"/>
    <w:link w:val="FooterChar"/>
    <w:uiPriority w:val="99"/>
    <w:unhideWhenUsed/>
    <w:rsid w:val="002B15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503"/>
  </w:style>
  <w:style w:type="paragraph" w:styleId="BodyText">
    <w:name w:val="Body Text"/>
    <w:basedOn w:val="Normal"/>
    <w:link w:val="BodyTextChar"/>
    <w:uiPriority w:val="1"/>
    <w:qFormat/>
    <w:rsid w:val="00F962D4"/>
    <w:pPr>
      <w:widowControl w:val="0"/>
      <w:autoSpaceDE w:val="0"/>
      <w:autoSpaceDN w:val="0"/>
      <w:spacing w:after="0" w:line="240" w:lineRule="auto"/>
    </w:pPr>
    <w:rPr>
      <w:rFonts w:ascii="Lato" w:eastAsia="Lato" w:hAnsi="Lato" w:cs="Lato"/>
      <w:kern w:val="0"/>
      <w:lang w:val="en-US"/>
      <w14:ligatures w14:val="none"/>
    </w:rPr>
  </w:style>
  <w:style w:type="character" w:customStyle="1" w:styleId="BodyTextChar">
    <w:name w:val="Body Text Char"/>
    <w:basedOn w:val="DefaultParagraphFont"/>
    <w:link w:val="BodyText"/>
    <w:uiPriority w:val="1"/>
    <w:rsid w:val="00F962D4"/>
    <w:rPr>
      <w:rFonts w:ascii="Lato" w:eastAsia="Lato" w:hAnsi="Lato" w:cs="Lato"/>
      <w:kern w:val="0"/>
      <w:lang w:val="en-US"/>
      <w14:ligatures w14:val="none"/>
    </w:rPr>
  </w:style>
  <w:style w:type="paragraph" w:styleId="ListParagraph">
    <w:name w:val="List Paragraph"/>
    <w:basedOn w:val="Normal"/>
    <w:uiPriority w:val="1"/>
    <w:qFormat/>
    <w:rsid w:val="00F962D4"/>
    <w:pPr>
      <w:widowControl w:val="0"/>
      <w:autoSpaceDE w:val="0"/>
      <w:autoSpaceDN w:val="0"/>
      <w:spacing w:after="0" w:line="240" w:lineRule="auto"/>
      <w:ind w:left="873" w:hanging="360"/>
    </w:pPr>
    <w:rPr>
      <w:rFonts w:ascii="Lato" w:eastAsia="Lato" w:hAnsi="Lato" w:cs="Lato"/>
      <w:kern w:val="0"/>
      <w:lang w:val="en-US"/>
      <w14:ligatures w14:val="none"/>
    </w:rPr>
  </w:style>
  <w:style w:type="character" w:customStyle="1" w:styleId="Heading2Char">
    <w:name w:val="Heading 2 Char"/>
    <w:basedOn w:val="DefaultParagraphFont"/>
    <w:link w:val="Heading2"/>
    <w:uiPriority w:val="9"/>
    <w:rsid w:val="00F962D4"/>
    <w:rPr>
      <w:rFonts w:ascii="Lato" w:eastAsia="Lato" w:hAnsi="Lato" w:cs="Lato"/>
      <w:b/>
      <w:bCs/>
      <w:kern w:val="0"/>
      <w:lang w:val="en-US"/>
      <w14:ligatures w14:val="none"/>
    </w:rPr>
  </w:style>
  <w:style w:type="paragraph" w:customStyle="1" w:styleId="TableParagraph">
    <w:name w:val="Table Paragraph"/>
    <w:basedOn w:val="Normal"/>
    <w:uiPriority w:val="1"/>
    <w:qFormat/>
    <w:rsid w:val="00F962D4"/>
    <w:pPr>
      <w:widowControl w:val="0"/>
      <w:autoSpaceDE w:val="0"/>
      <w:autoSpaceDN w:val="0"/>
      <w:spacing w:after="0" w:line="240" w:lineRule="auto"/>
      <w:ind w:left="109"/>
    </w:pPr>
    <w:rPr>
      <w:rFonts w:ascii="Lato" w:eastAsia="Lato" w:hAnsi="Lato" w:cs="Lato"/>
      <w:kern w:val="0"/>
      <w:lang w:val="en-US"/>
      <w14:ligatures w14:val="none"/>
    </w:rPr>
  </w:style>
  <w:style w:type="paragraph" w:styleId="Title">
    <w:name w:val="Title"/>
    <w:basedOn w:val="Normal"/>
    <w:link w:val="TitleChar"/>
    <w:uiPriority w:val="10"/>
    <w:qFormat/>
    <w:rsid w:val="00BA476C"/>
    <w:pPr>
      <w:widowControl w:val="0"/>
      <w:autoSpaceDE w:val="0"/>
      <w:autoSpaceDN w:val="0"/>
      <w:spacing w:after="0" w:line="240" w:lineRule="auto"/>
      <w:ind w:left="264"/>
      <w:jc w:val="center"/>
    </w:pPr>
    <w:rPr>
      <w:rFonts w:ascii="Lato" w:eastAsia="Lato" w:hAnsi="Lato" w:cs="Lato"/>
      <w:kern w:val="0"/>
      <w:sz w:val="28"/>
      <w:szCs w:val="28"/>
      <w:lang w:val="en-US"/>
      <w14:ligatures w14:val="none"/>
    </w:rPr>
  </w:style>
  <w:style w:type="character" w:customStyle="1" w:styleId="TitleChar">
    <w:name w:val="Title Char"/>
    <w:basedOn w:val="DefaultParagraphFont"/>
    <w:link w:val="Title"/>
    <w:uiPriority w:val="10"/>
    <w:rsid w:val="00BA476C"/>
    <w:rPr>
      <w:rFonts w:ascii="Lato" w:eastAsia="Lato" w:hAnsi="Lato" w:cs="Lato"/>
      <w:kern w:val="0"/>
      <w:sz w:val="28"/>
      <w:szCs w:val="2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11484">
      <w:bodyDiv w:val="1"/>
      <w:marLeft w:val="0"/>
      <w:marRight w:val="0"/>
      <w:marTop w:val="0"/>
      <w:marBottom w:val="0"/>
      <w:divBdr>
        <w:top w:val="none" w:sz="0" w:space="0" w:color="auto"/>
        <w:left w:val="none" w:sz="0" w:space="0" w:color="auto"/>
        <w:bottom w:val="none" w:sz="0" w:space="0" w:color="auto"/>
        <w:right w:val="none" w:sz="0" w:space="0" w:color="auto"/>
      </w:divBdr>
    </w:div>
    <w:div w:id="106190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6</Pages>
  <Words>1276</Words>
  <Characters>7275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Corban Estate Arts Centre</Company>
  <LinksUpToDate>false</LinksUpToDate>
  <CharactersWithSpaces>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White Blockhouse Bay</dc:creator>
  <cp:keywords/>
  <dc:description/>
  <cp:lastModifiedBy>Sarah</cp:lastModifiedBy>
  <cp:revision>10</cp:revision>
  <cp:lastPrinted>2023-12-13T01:31:00Z</cp:lastPrinted>
  <dcterms:created xsi:type="dcterms:W3CDTF">2024-02-22T09:56:00Z</dcterms:created>
  <dcterms:modified xsi:type="dcterms:W3CDTF">2026-01-18T22:00:00Z</dcterms:modified>
</cp:coreProperties>
</file>